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32576" w14:textId="77777777" w:rsidR="00F850B0" w:rsidRPr="000A7A64" w:rsidRDefault="00BB45EE" w:rsidP="00ED6EEB">
      <w:pPr>
        <w:pStyle w:val="Balk5"/>
        <w:spacing w:line="360" w:lineRule="auto"/>
        <w:rPr>
          <w:rFonts w:ascii="Arial" w:hAnsi="Arial" w:cs="Arial"/>
          <w:b/>
          <w:i/>
        </w:rPr>
      </w:pPr>
      <w:r w:rsidRPr="000A7A64">
        <w:rPr>
          <w:rFonts w:ascii="Arial" w:eastAsia="Times New Roman" w:hAnsi="Arial" w:cs="Arial"/>
          <w:b/>
          <w:bCs/>
          <w:color w:val="auto"/>
        </w:rPr>
        <w:t xml:space="preserve">1- </w:t>
      </w:r>
      <w:r w:rsidR="00667A35" w:rsidRPr="000A7A64">
        <w:rPr>
          <w:rFonts w:ascii="Arial" w:eastAsia="Times New Roman" w:hAnsi="Arial" w:cs="Arial"/>
          <w:b/>
          <w:bCs/>
          <w:color w:val="auto"/>
        </w:rPr>
        <w:t>ÖĞRENCİ BİLGİLERİ</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3318"/>
        <w:gridCol w:w="1228"/>
        <w:gridCol w:w="3502"/>
      </w:tblGrid>
      <w:tr w:rsidR="000A7A64" w:rsidRPr="000A7A64" w14:paraId="4D528A89" w14:textId="77777777" w:rsidTr="00870686">
        <w:trPr>
          <w:trHeight w:hRule="exact" w:val="672"/>
        </w:trPr>
        <w:tc>
          <w:tcPr>
            <w:tcW w:w="1986" w:type="dxa"/>
            <w:vAlign w:val="center"/>
          </w:tcPr>
          <w:p w14:paraId="5C011E45" w14:textId="77777777" w:rsidR="000A7A64" w:rsidRPr="000A7A64" w:rsidRDefault="000A7A64" w:rsidP="00E07DB1">
            <w:pPr>
              <w:spacing w:beforeLines="20" w:before="48" w:afterLines="20" w:after="48"/>
              <w:rPr>
                <w:rFonts w:ascii="Arial" w:hAnsi="Arial" w:cs="Arial"/>
                <w:b/>
              </w:rPr>
            </w:pPr>
            <w:r w:rsidRPr="000A7A64">
              <w:rPr>
                <w:rFonts w:ascii="Arial" w:hAnsi="Arial" w:cs="Arial"/>
                <w:b/>
              </w:rPr>
              <w:t>Adı</w:t>
            </w:r>
            <w:r>
              <w:rPr>
                <w:rFonts w:ascii="Arial" w:hAnsi="Arial" w:cs="Arial"/>
                <w:b/>
              </w:rPr>
              <w:t xml:space="preserve"> Soyadı</w:t>
            </w:r>
          </w:p>
        </w:tc>
        <w:tc>
          <w:tcPr>
            <w:tcW w:w="3330" w:type="dxa"/>
            <w:vAlign w:val="center"/>
          </w:tcPr>
          <w:p w14:paraId="31F32751" w14:textId="77777777" w:rsidR="000A7A64" w:rsidRPr="000A7A64" w:rsidRDefault="000A7A64" w:rsidP="000A7A64">
            <w:pPr>
              <w:rPr>
                <w:rFonts w:ascii="Arial" w:hAnsi="Arial" w:cs="Arial"/>
                <w:b/>
              </w:rPr>
            </w:pPr>
          </w:p>
        </w:tc>
        <w:tc>
          <w:tcPr>
            <w:tcW w:w="1228" w:type="dxa"/>
            <w:vAlign w:val="center"/>
          </w:tcPr>
          <w:p w14:paraId="583817A1" w14:textId="77777777" w:rsidR="000A7A64" w:rsidRPr="000A7A64" w:rsidRDefault="000A7A64" w:rsidP="00E07DB1">
            <w:pPr>
              <w:rPr>
                <w:rFonts w:ascii="Arial" w:hAnsi="Arial" w:cs="Arial"/>
                <w:b/>
              </w:rPr>
            </w:pPr>
            <w:r w:rsidRPr="000A7A64">
              <w:rPr>
                <w:rFonts w:ascii="Arial" w:hAnsi="Arial" w:cs="Arial"/>
                <w:b/>
              </w:rPr>
              <w:t>Öğrenci Numarası</w:t>
            </w:r>
          </w:p>
        </w:tc>
        <w:tc>
          <w:tcPr>
            <w:tcW w:w="3521" w:type="dxa"/>
            <w:vAlign w:val="center"/>
          </w:tcPr>
          <w:p w14:paraId="7AEF6715" w14:textId="77777777" w:rsidR="000A7A64" w:rsidRPr="000A7A64" w:rsidRDefault="000A7A64" w:rsidP="000A7A64">
            <w:pPr>
              <w:rPr>
                <w:rFonts w:ascii="Arial" w:hAnsi="Arial" w:cs="Arial"/>
                <w:b/>
              </w:rPr>
            </w:pPr>
          </w:p>
        </w:tc>
      </w:tr>
      <w:tr w:rsidR="000A7A64" w:rsidRPr="000A7A64" w14:paraId="3C8E2D35" w14:textId="77777777" w:rsidTr="00870686">
        <w:trPr>
          <w:trHeight w:hRule="exact" w:val="607"/>
        </w:trPr>
        <w:tc>
          <w:tcPr>
            <w:tcW w:w="1986" w:type="dxa"/>
            <w:vAlign w:val="center"/>
          </w:tcPr>
          <w:p w14:paraId="729997FC" w14:textId="77777777" w:rsidR="000A7A64" w:rsidRPr="000A7A64" w:rsidRDefault="000A7A64" w:rsidP="00E07DB1">
            <w:pPr>
              <w:spacing w:beforeLines="20" w:before="48" w:afterLines="20" w:after="48"/>
              <w:rPr>
                <w:rFonts w:ascii="Arial" w:hAnsi="Arial" w:cs="Arial"/>
                <w:b/>
              </w:rPr>
            </w:pPr>
            <w:r w:rsidRPr="000A7A64">
              <w:rPr>
                <w:rFonts w:ascii="Arial" w:hAnsi="Arial" w:cs="Arial"/>
                <w:b/>
              </w:rPr>
              <w:t>Anabilim/</w:t>
            </w:r>
            <w:proofErr w:type="spellStart"/>
            <w:r w:rsidRPr="000A7A64">
              <w:rPr>
                <w:rFonts w:ascii="Arial" w:hAnsi="Arial" w:cs="Arial"/>
                <w:b/>
              </w:rPr>
              <w:t>Anasanat</w:t>
            </w:r>
            <w:proofErr w:type="spellEnd"/>
            <w:r>
              <w:rPr>
                <w:rFonts w:ascii="Arial" w:hAnsi="Arial" w:cs="Arial"/>
                <w:b/>
              </w:rPr>
              <w:t xml:space="preserve"> Dalı</w:t>
            </w:r>
          </w:p>
        </w:tc>
        <w:tc>
          <w:tcPr>
            <w:tcW w:w="3330" w:type="dxa"/>
            <w:vAlign w:val="center"/>
          </w:tcPr>
          <w:p w14:paraId="0968A62C" w14:textId="77777777" w:rsidR="000A7A64" w:rsidRPr="000A7A64" w:rsidRDefault="000A7A64" w:rsidP="000A7A64">
            <w:pPr>
              <w:rPr>
                <w:rFonts w:ascii="Arial" w:hAnsi="Arial" w:cs="Arial"/>
              </w:rPr>
            </w:pPr>
          </w:p>
        </w:tc>
        <w:tc>
          <w:tcPr>
            <w:tcW w:w="1228" w:type="dxa"/>
            <w:vAlign w:val="center"/>
          </w:tcPr>
          <w:p w14:paraId="0EBB90C6" w14:textId="77777777" w:rsidR="000A7A64" w:rsidRPr="000A7A64" w:rsidRDefault="000A7A64" w:rsidP="00E07DB1">
            <w:pPr>
              <w:spacing w:beforeLines="20" w:before="48" w:afterLines="20" w:after="48"/>
              <w:rPr>
                <w:rFonts w:ascii="Arial" w:hAnsi="Arial" w:cs="Arial"/>
                <w:b/>
              </w:rPr>
            </w:pPr>
            <w:r w:rsidRPr="000A7A64">
              <w:rPr>
                <w:rFonts w:ascii="Arial" w:hAnsi="Arial" w:cs="Arial"/>
                <w:b/>
              </w:rPr>
              <w:t>Program</w:t>
            </w:r>
            <w:r>
              <w:rPr>
                <w:rFonts w:ascii="Arial" w:hAnsi="Arial" w:cs="Arial"/>
                <w:b/>
              </w:rPr>
              <w:t>ı</w:t>
            </w:r>
          </w:p>
        </w:tc>
        <w:tc>
          <w:tcPr>
            <w:tcW w:w="3521" w:type="dxa"/>
            <w:vAlign w:val="center"/>
          </w:tcPr>
          <w:p w14:paraId="4CADA48A" w14:textId="77777777" w:rsidR="000A7A64" w:rsidRPr="000A7A64" w:rsidRDefault="000A7A64" w:rsidP="000A7A64">
            <w:pPr>
              <w:rPr>
                <w:rFonts w:ascii="Arial" w:hAnsi="Arial" w:cs="Arial"/>
              </w:rPr>
            </w:pPr>
          </w:p>
        </w:tc>
      </w:tr>
      <w:tr w:rsidR="000A7A64" w:rsidRPr="000A7A64" w14:paraId="156FB717" w14:textId="77777777" w:rsidTr="00870686">
        <w:trPr>
          <w:trHeight w:hRule="exact" w:val="546"/>
        </w:trPr>
        <w:tc>
          <w:tcPr>
            <w:tcW w:w="1986" w:type="dxa"/>
            <w:vAlign w:val="center"/>
          </w:tcPr>
          <w:p w14:paraId="35691363" w14:textId="77777777" w:rsidR="000A7A64" w:rsidRPr="000A7A64" w:rsidRDefault="000A7A64" w:rsidP="00E07DB1">
            <w:pPr>
              <w:spacing w:beforeLines="20" w:before="48" w:afterLines="20" w:after="48"/>
              <w:rPr>
                <w:rFonts w:ascii="Arial" w:hAnsi="Arial" w:cs="Arial"/>
                <w:b/>
              </w:rPr>
            </w:pPr>
            <w:r>
              <w:rPr>
                <w:rFonts w:ascii="Arial" w:hAnsi="Arial" w:cs="Arial"/>
                <w:b/>
              </w:rPr>
              <w:t>Program Düzeyi</w:t>
            </w:r>
          </w:p>
        </w:tc>
        <w:tc>
          <w:tcPr>
            <w:tcW w:w="3330" w:type="dxa"/>
            <w:vAlign w:val="center"/>
          </w:tcPr>
          <w:p w14:paraId="1B197B3C" w14:textId="77777777" w:rsidR="000A7A64" w:rsidRDefault="000A7A64" w:rsidP="000A7A64">
            <w:pPr>
              <w:rPr>
                <w:rFonts w:ascii="Arial" w:hAnsi="Arial" w:cs="Arial"/>
              </w:rPr>
            </w:pPr>
            <w:bookmarkStart w:id="0" w:name="_Hlk19611923"/>
            <w:r w:rsidRPr="00A869DB">
              <w:rPr>
                <w:rFonts w:ascii="Arial" w:hAnsi="Arial" w:cs="Arial"/>
              </w:rPr>
              <w:t></w:t>
            </w:r>
            <w:bookmarkEnd w:id="0"/>
            <w:r>
              <w:rPr>
                <w:rFonts w:ascii="Arial" w:hAnsi="Arial" w:cs="Arial"/>
              </w:rPr>
              <w:t xml:space="preserve">Doktora </w:t>
            </w:r>
          </w:p>
          <w:p w14:paraId="3B995E1A" w14:textId="77777777" w:rsidR="000A7A64" w:rsidRPr="000A7A64" w:rsidRDefault="000A7A64" w:rsidP="000A7A64">
            <w:pPr>
              <w:rPr>
                <w:rFonts w:ascii="Arial" w:hAnsi="Arial" w:cs="Arial"/>
              </w:rPr>
            </w:pPr>
            <w:r w:rsidRPr="00A869DB">
              <w:rPr>
                <w:rFonts w:ascii="Arial" w:hAnsi="Arial" w:cs="Arial"/>
              </w:rPr>
              <w:t></w:t>
            </w:r>
            <w:r>
              <w:rPr>
                <w:rFonts w:ascii="Arial" w:hAnsi="Arial" w:cs="Arial"/>
              </w:rPr>
              <w:t>Bütünleşik Doktora</w:t>
            </w:r>
          </w:p>
        </w:tc>
        <w:tc>
          <w:tcPr>
            <w:tcW w:w="1228" w:type="dxa"/>
            <w:vAlign w:val="center"/>
          </w:tcPr>
          <w:p w14:paraId="05BBD2DB" w14:textId="77777777" w:rsidR="000A7A64" w:rsidRPr="000A7A64" w:rsidRDefault="000A7A64" w:rsidP="00E07DB1">
            <w:pPr>
              <w:spacing w:beforeLines="20" w:before="48" w:afterLines="20" w:after="48"/>
              <w:rPr>
                <w:rFonts w:ascii="Arial" w:hAnsi="Arial" w:cs="Arial"/>
                <w:b/>
              </w:rPr>
            </w:pPr>
            <w:r w:rsidRPr="000A7A64">
              <w:rPr>
                <w:rFonts w:ascii="Arial" w:hAnsi="Arial" w:cs="Arial"/>
                <w:b/>
              </w:rPr>
              <w:t>Danışmanı</w:t>
            </w:r>
          </w:p>
        </w:tc>
        <w:tc>
          <w:tcPr>
            <w:tcW w:w="3521" w:type="dxa"/>
            <w:vAlign w:val="center"/>
          </w:tcPr>
          <w:p w14:paraId="1194D302" w14:textId="77777777" w:rsidR="000A7A64" w:rsidRPr="000A7A64" w:rsidRDefault="000A7A64" w:rsidP="000A7A64">
            <w:pPr>
              <w:rPr>
                <w:rFonts w:ascii="Arial" w:hAnsi="Arial" w:cs="Arial"/>
              </w:rPr>
            </w:pPr>
          </w:p>
        </w:tc>
      </w:tr>
      <w:tr w:rsidR="00870686" w:rsidRPr="000A7A64" w14:paraId="7DF44AD7" w14:textId="77777777" w:rsidTr="00870686">
        <w:trPr>
          <w:trHeight w:hRule="exact" w:val="546"/>
        </w:trPr>
        <w:tc>
          <w:tcPr>
            <w:tcW w:w="1986" w:type="dxa"/>
            <w:vAlign w:val="center"/>
          </w:tcPr>
          <w:p w14:paraId="615CB143" w14:textId="4EB6090B" w:rsidR="00870686" w:rsidRDefault="00870686" w:rsidP="00E07DB1">
            <w:pPr>
              <w:spacing w:beforeLines="20" w:before="48" w:afterLines="20" w:after="48"/>
              <w:rPr>
                <w:rFonts w:ascii="Arial" w:hAnsi="Arial" w:cs="Arial"/>
                <w:b/>
              </w:rPr>
            </w:pPr>
            <w:r>
              <w:rPr>
                <w:rFonts w:ascii="Arial" w:hAnsi="Arial" w:cs="Arial"/>
                <w:b/>
              </w:rPr>
              <w:t>T</w:t>
            </w:r>
            <w:r w:rsidRPr="000A7A64">
              <w:rPr>
                <w:rFonts w:ascii="Arial" w:hAnsi="Arial" w:cs="Arial"/>
                <w:b/>
              </w:rPr>
              <w:t>elefo</w:t>
            </w:r>
            <w:r>
              <w:rPr>
                <w:rFonts w:ascii="Arial" w:hAnsi="Arial" w:cs="Arial"/>
                <w:b/>
              </w:rPr>
              <w:t>n</w:t>
            </w:r>
          </w:p>
        </w:tc>
        <w:tc>
          <w:tcPr>
            <w:tcW w:w="3330" w:type="dxa"/>
            <w:vAlign w:val="center"/>
          </w:tcPr>
          <w:p w14:paraId="3C093A8C" w14:textId="77777777" w:rsidR="00870686" w:rsidRPr="00A869DB" w:rsidRDefault="00870686" w:rsidP="000A7A64">
            <w:pPr>
              <w:rPr>
                <w:rFonts w:ascii="Arial" w:hAnsi="Arial" w:cs="Arial"/>
              </w:rPr>
            </w:pPr>
          </w:p>
        </w:tc>
        <w:tc>
          <w:tcPr>
            <w:tcW w:w="1228" w:type="dxa"/>
            <w:vAlign w:val="center"/>
          </w:tcPr>
          <w:p w14:paraId="4917D338" w14:textId="6F799679" w:rsidR="00870686" w:rsidRPr="000A7A64" w:rsidRDefault="00870686" w:rsidP="00E07DB1">
            <w:pPr>
              <w:spacing w:beforeLines="20" w:before="48" w:afterLines="20" w:after="48"/>
              <w:rPr>
                <w:rFonts w:ascii="Arial" w:hAnsi="Arial" w:cs="Arial"/>
                <w:b/>
              </w:rPr>
            </w:pPr>
            <w:r>
              <w:rPr>
                <w:rFonts w:ascii="Arial" w:hAnsi="Arial" w:cs="Arial"/>
                <w:b/>
              </w:rPr>
              <w:t>E-posta</w:t>
            </w:r>
          </w:p>
        </w:tc>
        <w:tc>
          <w:tcPr>
            <w:tcW w:w="3521" w:type="dxa"/>
            <w:vAlign w:val="center"/>
          </w:tcPr>
          <w:p w14:paraId="320ED453" w14:textId="77777777" w:rsidR="00870686" w:rsidRPr="000A7A64" w:rsidRDefault="00870686" w:rsidP="000A7A64">
            <w:pPr>
              <w:rPr>
                <w:rFonts w:ascii="Arial" w:hAnsi="Arial" w:cs="Arial"/>
              </w:rPr>
            </w:pPr>
          </w:p>
        </w:tc>
      </w:tr>
    </w:tbl>
    <w:p w14:paraId="6A76F63F" w14:textId="77777777" w:rsidR="00C4742C" w:rsidRPr="000A7A64" w:rsidRDefault="00C4742C" w:rsidP="00994097">
      <w:pPr>
        <w:rPr>
          <w:rFonts w:ascii="Arial" w:hAnsi="Arial" w:cs="Arial"/>
        </w:rPr>
      </w:pPr>
    </w:p>
    <w:p w14:paraId="28BE2E99" w14:textId="4FBBD036" w:rsidR="00A62BED" w:rsidRDefault="00994097" w:rsidP="00A62BED">
      <w:pPr>
        <w:ind w:firstLine="708"/>
      </w:pPr>
      <w:r w:rsidRPr="00395E2E">
        <w:t>Bilgileri yukarıda verilmiş olan Anabilim</w:t>
      </w:r>
      <w:r w:rsidR="00F34216" w:rsidRPr="00395E2E">
        <w:t>/</w:t>
      </w:r>
      <w:proofErr w:type="spellStart"/>
      <w:r w:rsidR="00F34216" w:rsidRPr="00395E2E">
        <w:t>Anasanat</w:t>
      </w:r>
      <w:proofErr w:type="spellEnd"/>
      <w:r w:rsidR="00F34216" w:rsidRPr="00395E2E">
        <w:t xml:space="preserve"> d</w:t>
      </w:r>
      <w:r w:rsidRPr="00395E2E">
        <w:t>alı</w:t>
      </w:r>
      <w:r w:rsidR="00F34216" w:rsidRPr="00395E2E">
        <w:t xml:space="preserve"> </w:t>
      </w:r>
      <w:r w:rsidR="00A62BED" w:rsidRPr="00395E2E">
        <w:t>Doktora programı öğrencisiyim. …./…. akademik yılında Güz</w:t>
      </w:r>
      <w:r w:rsidR="00395E2E">
        <w:t>/</w:t>
      </w:r>
      <w:r w:rsidR="00A62BED" w:rsidRPr="00395E2E">
        <w:t xml:space="preserve">Bahar döneminde </w:t>
      </w:r>
      <w:r w:rsidR="00A62BED">
        <w:t>Doktora Yeterlik Sınavına girmek istiyorum.</w:t>
      </w:r>
    </w:p>
    <w:p w14:paraId="02C1DBE5" w14:textId="13D4DCCD" w:rsidR="00A62BED" w:rsidRDefault="00A62BED" w:rsidP="00A62BED">
      <w:pPr>
        <w:ind w:firstLine="708"/>
      </w:pPr>
      <w:r>
        <w:t>Gereğini saygılarımla arz ederim.</w:t>
      </w:r>
    </w:p>
    <w:p w14:paraId="0297357C" w14:textId="77777777" w:rsidR="00A62BED" w:rsidRDefault="00A62BED" w:rsidP="00A62BED"/>
    <w:p w14:paraId="50A2E45F" w14:textId="638EE026" w:rsidR="00A62BED" w:rsidRDefault="00A62BED" w:rsidP="00A62BED">
      <w:pPr>
        <w:ind w:left="7938"/>
        <w:jc w:val="center"/>
      </w:pPr>
      <w:proofErr w:type="gramStart"/>
      <w:r>
        <w:t>….</w:t>
      </w:r>
      <w:proofErr w:type="gramEnd"/>
      <w:r>
        <w:t>/…./20….</w:t>
      </w:r>
    </w:p>
    <w:p w14:paraId="79737AB4" w14:textId="77777777" w:rsidR="00A62BED" w:rsidRDefault="00A62BED" w:rsidP="00A62BED">
      <w:pPr>
        <w:ind w:left="7938"/>
        <w:jc w:val="center"/>
      </w:pPr>
    </w:p>
    <w:p w14:paraId="091426B6" w14:textId="77777777" w:rsidR="00A62BED" w:rsidRDefault="00A62BED" w:rsidP="00A62BED">
      <w:pPr>
        <w:ind w:left="7938"/>
        <w:jc w:val="center"/>
      </w:pPr>
    </w:p>
    <w:p w14:paraId="44E32858" w14:textId="14A734AD" w:rsidR="00A62BED" w:rsidRDefault="00A62BED" w:rsidP="00A62BED">
      <w:pPr>
        <w:ind w:left="7938"/>
        <w:jc w:val="center"/>
      </w:pPr>
      <w:r>
        <w:t>(İmza)</w:t>
      </w:r>
    </w:p>
    <w:p w14:paraId="2AE8DAAB" w14:textId="77777777" w:rsidR="00A62BED" w:rsidRDefault="00A62BED" w:rsidP="00A62BED">
      <w:pPr>
        <w:ind w:left="7938"/>
        <w:jc w:val="center"/>
      </w:pPr>
    </w:p>
    <w:p w14:paraId="77C57D24" w14:textId="44422751" w:rsidR="00A62BED" w:rsidRDefault="00A62BED" w:rsidP="00A62BED">
      <w:pPr>
        <w:ind w:left="7938"/>
        <w:jc w:val="center"/>
      </w:pPr>
    </w:p>
    <w:p w14:paraId="30E78534" w14:textId="48EA1100" w:rsidR="00A62BED" w:rsidRDefault="00A62BED" w:rsidP="00A62BED">
      <w:pPr>
        <w:ind w:left="7938"/>
        <w:jc w:val="center"/>
      </w:pPr>
      <w:r>
        <w:t>Adı Soyadı</w:t>
      </w:r>
    </w:p>
    <w:p w14:paraId="621F46AB" w14:textId="77777777" w:rsidR="00A62BED" w:rsidRDefault="00A62BED" w:rsidP="00A62BED">
      <w:pPr>
        <w:ind w:left="7938"/>
        <w:jc w:val="center"/>
        <w:rPr>
          <w:rFonts w:ascii="Arial" w:hAnsi="Arial" w:cs="Arial"/>
        </w:rPr>
      </w:pPr>
    </w:p>
    <w:p w14:paraId="31C4ECA8" w14:textId="77777777" w:rsidR="008A31FA" w:rsidRDefault="008A31FA" w:rsidP="00A62BED">
      <w:pPr>
        <w:ind w:left="7938"/>
        <w:jc w:val="center"/>
        <w:rPr>
          <w:rFonts w:ascii="Arial" w:hAnsi="Arial" w:cs="Arial"/>
        </w:rPr>
      </w:pPr>
    </w:p>
    <w:p w14:paraId="207EB0A2" w14:textId="77777777" w:rsidR="00E747C0" w:rsidRDefault="00A62BED" w:rsidP="00A62BED">
      <w:pPr>
        <w:jc w:val="both"/>
        <w:rPr>
          <w:b/>
        </w:rPr>
      </w:pPr>
      <w:r w:rsidRPr="008A31FA">
        <w:rPr>
          <w:b/>
        </w:rPr>
        <w:t xml:space="preserve">* </w:t>
      </w:r>
      <w:r w:rsidR="00E747C0">
        <w:rPr>
          <w:b/>
        </w:rPr>
        <w:t>HATIRLATMA</w:t>
      </w:r>
    </w:p>
    <w:p w14:paraId="61B85287" w14:textId="09230B8C" w:rsidR="00A62BED" w:rsidRPr="008A31FA" w:rsidRDefault="00A62BED" w:rsidP="00A62BED">
      <w:pPr>
        <w:jc w:val="both"/>
        <w:rPr>
          <w:b/>
        </w:rPr>
      </w:pPr>
      <w:r w:rsidRPr="008A31FA">
        <w:rPr>
          <w:b/>
        </w:rPr>
        <w:t>KAPADOKYA ÜNİVERSİTESİ LİSANSÜSTÜ EĞİTİM-ÖĞRETİM YÖNETMELİĞİ</w:t>
      </w:r>
    </w:p>
    <w:p w14:paraId="4D33E41F" w14:textId="77777777" w:rsidR="00A62BED" w:rsidRDefault="00A62BED" w:rsidP="00A62BED">
      <w:pPr>
        <w:jc w:val="both"/>
      </w:pPr>
      <w:r>
        <w:t xml:space="preserve">MADDE 25 – </w:t>
      </w:r>
    </w:p>
    <w:p w14:paraId="7742F150" w14:textId="470CB2CB" w:rsidR="00A62BED" w:rsidRDefault="00A62BED" w:rsidP="00A62BED">
      <w:pPr>
        <w:jc w:val="both"/>
        <w:rPr>
          <w:rFonts w:asciiTheme="minorHAnsi" w:hAnsiTheme="minorHAnsi"/>
          <w:sz w:val="22"/>
          <w:szCs w:val="22"/>
        </w:rPr>
      </w:pPr>
      <w:r>
        <w:t>(1) Yeterlik sınavı, derslerini ve seminerini tamamlayan öğrencinin alanındaki temel konular ve kavramlar ile doktora çalışmasıyla ilgili bilimsel araştırma derinliğine sahip olup olmadığının ölçülmesidir. Bir öğrenci bir yılda en fazla iki kez yeterlik sınavına girer.</w:t>
      </w:r>
    </w:p>
    <w:p w14:paraId="12521E61" w14:textId="77777777" w:rsidR="00A62BED" w:rsidRDefault="00A62BED" w:rsidP="00A62BED">
      <w:pPr>
        <w:jc w:val="both"/>
      </w:pPr>
      <w:r>
        <w:t xml:space="preserve">(2) Yüksek lisans derecesi ile kabul edilen öğrenci en geç beşinci yarıyılın, lisans derecesi ile kabul edilmiş olan öğrenci en geç yedinci yarıyılın sonuna kadar yeterlik sınavına girmek zorundadır. </w:t>
      </w:r>
    </w:p>
    <w:p w14:paraId="64BF8AB3" w14:textId="77777777" w:rsidR="00A62BED" w:rsidRDefault="00A62BED" w:rsidP="00A62BED">
      <w:pPr>
        <w:jc w:val="both"/>
      </w:pPr>
      <w:r>
        <w:t>(3) Yeterlik sınavları, enstitü anabilim/</w:t>
      </w:r>
      <w:proofErr w:type="spellStart"/>
      <w:r>
        <w:t>anasanat</w:t>
      </w:r>
      <w:proofErr w:type="spellEnd"/>
      <w:r>
        <w:t xml:space="preserve"> dalı başkanlığı tarafından önerilen ve enstitü yönetim kurulu tarafından onaylanan beş kişilik doktora yeterlik komitesi tarafından düzenlenir ve yürütülür. Komite, farklı alanlardaki sınavları hazırlamak, uygulamak ve değerlendirmek amacıyla sınav jürileri kurar. Sınav jürisi en az ikisi üniversite dışından olmak üzere, danışman dâhil beş öğretim üyesinden oluşur. Danışmanın oy hakkı olup olmadığı hususunda ilgili enstitü yönetim kurulu karar verir. Danışmanın oy hakkı olmaması durumunda jüri altı öğretim üyesinden oluşur. Yeterlik sınavı toplantıları öğretim elemanları, lisansüstü öğrenciler ve alanın uzmanlarından oluşan dinleyicilerin katılımına açık olarak yapılır. </w:t>
      </w:r>
    </w:p>
    <w:p w14:paraId="5A1C3601" w14:textId="77777777" w:rsidR="00A62BED" w:rsidRDefault="00A62BED" w:rsidP="00A62BED">
      <w:pPr>
        <w:jc w:val="both"/>
      </w:pPr>
      <w:r>
        <w:t>(4) Yeterlik sınavı yazılı ve sözlü olarak iki bölüm halinde yapılır. Yazılı sınavda başarılı olan öğrenci sözlü sınava alınır. Sınavların ağırlıkları ile notlarının hesaplanmasında yükseköğretim kurumunun yönetmeliklerine göre işlem yapılır. Sınav jürileri öğrencinin yazılı ve sözlü sınavlardaki başarı durumunu değerlendirerek öğrencinin başarılı veya başarısız olduğuna salt çoğunlukla karar verir. Bu karar, enstitü anabilim/</w:t>
      </w:r>
      <w:proofErr w:type="spellStart"/>
      <w:r>
        <w:t>anasanat</w:t>
      </w:r>
      <w:proofErr w:type="spellEnd"/>
      <w:r>
        <w:t xml:space="preserve"> dalı başkanlığınca yeterlik sınavını izleyen üç gün içinde enstitüye tutanakla bildirilir. </w:t>
      </w:r>
    </w:p>
    <w:p w14:paraId="3A144B19" w14:textId="77777777" w:rsidR="00A62BED" w:rsidRDefault="00A62BED" w:rsidP="00A62BED">
      <w:pPr>
        <w:jc w:val="both"/>
      </w:pPr>
      <w:r>
        <w:t xml:space="preserve">(5) Yeterlik sınavında başarısız olan öğrenci başarısız olduğu bölüm/bölümlerden bir sonraki yarıyılda tekrar sınava alınır. Bu sınavda da başarısız olan öğrencinin doktora programı ile ilişiği kesilir. </w:t>
      </w:r>
    </w:p>
    <w:p w14:paraId="7188453B" w14:textId="77777777" w:rsidR="00A62BED" w:rsidRDefault="00A62BED" w:rsidP="00A62BED">
      <w:pPr>
        <w:jc w:val="both"/>
      </w:pPr>
      <w:r>
        <w:t>(6) Yeterlik sınavı jürisi, yeterlik sınavını başaran bir öğrencinin, ders yükünü tamamlamış olsa bile, toplam kredi miktarının üçte birini geçmemek şartıyla fazladan ders/dersler almasını isteyebilir. Öğrenci, ilgili enstitü kararıyla belirlenecek dersleri başarmak zorundadır.</w:t>
      </w:r>
    </w:p>
    <w:p w14:paraId="5E3075F5" w14:textId="3791DAEB" w:rsidR="00A62BED" w:rsidRDefault="00A62BED" w:rsidP="00A62BED">
      <w:pPr>
        <w:jc w:val="both"/>
        <w:rPr>
          <w:rFonts w:ascii="Bookman Old Style" w:hAnsi="Bookman Old Style"/>
          <w:b/>
          <w:sz w:val="18"/>
          <w:szCs w:val="18"/>
        </w:rPr>
      </w:pPr>
      <w:r>
        <w:t xml:space="preserve"> (7) Lisans derecesi ile doktora programına kabul edilmiş ve en az yedi dersini başarı ile tamamlamış bir öğrenci yüksek lisans programına geçebilir. Yüksek lisans programına geçme şartları Senato tarafından belirlenir. </w:t>
      </w:r>
    </w:p>
    <w:p w14:paraId="7CF967D2" w14:textId="77777777" w:rsidR="00A62BED" w:rsidRPr="00A62BED" w:rsidRDefault="00A62BED" w:rsidP="00A62BED">
      <w:pPr>
        <w:ind w:left="7938"/>
        <w:jc w:val="center"/>
        <w:rPr>
          <w:rFonts w:ascii="Arial" w:hAnsi="Arial" w:cs="Arial"/>
        </w:rPr>
      </w:pPr>
    </w:p>
    <w:sectPr w:rsidR="00A62BED" w:rsidRPr="00A62BED" w:rsidSect="000A7A64">
      <w:footerReference w:type="default" r:id="rId8"/>
      <w:headerReference w:type="first" r:id="rId9"/>
      <w:pgSz w:w="11906" w:h="16838"/>
      <w:pgMar w:top="1417" w:right="1417" w:bottom="1417" w:left="1417"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0A331" w14:textId="77777777" w:rsidR="000D19AD" w:rsidRDefault="000D19AD" w:rsidP="004D33F3">
      <w:r>
        <w:separator/>
      </w:r>
    </w:p>
  </w:endnote>
  <w:endnote w:type="continuationSeparator" w:id="0">
    <w:p w14:paraId="09D2C2A2" w14:textId="77777777" w:rsidR="000D19AD" w:rsidRDefault="000D19AD" w:rsidP="004D3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Tahoma-Bold">
    <w:altName w:val="Arial"/>
    <w:panose1 w:val="00000000000000000000"/>
    <w:charset w:val="00"/>
    <w:family w:val="swiss"/>
    <w:notTrueType/>
    <w:pitch w:val="default"/>
    <w:sig w:usb0="00000001" w:usb1="00000000" w:usb2="00000000" w:usb3="00000000" w:csb0="0000001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C9B52" w14:textId="77777777" w:rsidR="00BE6B28" w:rsidRPr="00166CE3" w:rsidRDefault="00BE6B28" w:rsidP="006B40AA">
    <w:pPr>
      <w:spacing w:before="48" w:after="48"/>
      <w:jc w:val="center"/>
      <w:rPr>
        <w:rFonts w:ascii="Arial" w:hAnsi="Arial" w:cs="Arial"/>
        <w:sz w:val="18"/>
        <w:szCs w:val="18"/>
      </w:rPr>
    </w:pPr>
    <w:r w:rsidRPr="000E27BD">
      <w:rPr>
        <w:rFonts w:ascii="Arial" w:hAnsi="Arial" w:cs="Arial"/>
        <w:b/>
        <w:sz w:val="18"/>
        <w:szCs w:val="18"/>
      </w:rPr>
      <w:t>Detaylı</w:t>
    </w:r>
    <w:r w:rsidRPr="00166CE3">
      <w:rPr>
        <w:rFonts w:ascii="Arial" w:hAnsi="Arial" w:cs="Arial"/>
        <w:b/>
        <w:sz w:val="18"/>
        <w:szCs w:val="18"/>
      </w:rPr>
      <w:t xml:space="preserve"> Bilgi</w:t>
    </w:r>
    <w:r w:rsidRPr="00166CE3">
      <w:rPr>
        <w:rFonts w:ascii="Arial" w:hAnsi="Arial" w:cs="Arial"/>
        <w:sz w:val="18"/>
        <w:szCs w:val="18"/>
      </w:rPr>
      <w:t xml:space="preserve">: </w:t>
    </w:r>
    <w:hyperlink r:id="rId1" w:history="1">
      <w:r w:rsidRPr="00166CE3">
        <w:rPr>
          <w:rStyle w:val="Kpr"/>
          <w:rFonts w:ascii="Arial" w:hAnsi="Arial" w:cs="Arial"/>
          <w:color w:val="auto"/>
          <w:sz w:val="18"/>
          <w:szCs w:val="18"/>
          <w:u w:val="none"/>
        </w:rPr>
        <w:t>http://www.sosyalbilimler.hacettepe.edu.tr</w:t>
      </w:r>
    </w:hyperlink>
  </w:p>
  <w:p w14:paraId="3E8F5089" w14:textId="77777777" w:rsidR="00BE6B28" w:rsidRPr="00166CE3" w:rsidRDefault="00BE6B28" w:rsidP="006B40AA">
    <w:pPr>
      <w:ind w:right="-52"/>
      <w:jc w:val="center"/>
      <w:rPr>
        <w:rFonts w:ascii="Arial" w:hAnsi="Arial" w:cs="Arial"/>
        <w:sz w:val="18"/>
        <w:szCs w:val="18"/>
      </w:rPr>
    </w:pPr>
    <w:r w:rsidRPr="00166CE3">
      <w:rPr>
        <w:rFonts w:ascii="Arial" w:hAnsi="Arial" w:cs="Arial"/>
        <w:b/>
        <w:sz w:val="18"/>
        <w:szCs w:val="18"/>
      </w:rPr>
      <w:t>Telefon:</w:t>
    </w:r>
    <w:r w:rsidRPr="00166CE3">
      <w:rPr>
        <w:rFonts w:ascii="Arial" w:hAnsi="Arial" w:cs="Arial"/>
        <w:sz w:val="18"/>
        <w:szCs w:val="18"/>
      </w:rPr>
      <w:t xml:space="preserve"> 0 312 297 68 60</w:t>
    </w:r>
    <w:r w:rsidRPr="00166CE3">
      <w:rPr>
        <w:rFonts w:ascii="Arial" w:hAnsi="Arial" w:cs="Arial"/>
        <w:sz w:val="18"/>
        <w:szCs w:val="18"/>
      </w:rPr>
      <w:tab/>
    </w:r>
    <w:r w:rsidRPr="00166CE3">
      <w:rPr>
        <w:rFonts w:ascii="Arial" w:hAnsi="Arial" w:cs="Arial"/>
        <w:sz w:val="18"/>
        <w:szCs w:val="18"/>
      </w:rPr>
      <w:tab/>
    </w:r>
    <w:r w:rsidRPr="00166CE3">
      <w:rPr>
        <w:rFonts w:ascii="Arial" w:hAnsi="Arial" w:cs="Arial"/>
        <w:b/>
        <w:sz w:val="18"/>
        <w:szCs w:val="18"/>
      </w:rPr>
      <w:t>Faks:</w:t>
    </w:r>
    <w:r w:rsidRPr="00166CE3">
      <w:rPr>
        <w:rFonts w:ascii="Arial" w:hAnsi="Arial" w:cs="Arial"/>
        <w:sz w:val="18"/>
        <w:szCs w:val="18"/>
      </w:rPr>
      <w:t xml:space="preserve"> 0 312 299 21 47</w:t>
    </w:r>
    <w:r w:rsidRPr="00166CE3">
      <w:rPr>
        <w:rFonts w:ascii="Arial" w:hAnsi="Arial" w:cs="Arial"/>
        <w:sz w:val="18"/>
        <w:szCs w:val="18"/>
      </w:rPr>
      <w:tab/>
    </w:r>
    <w:r w:rsidRPr="00166CE3">
      <w:rPr>
        <w:rFonts w:ascii="Arial" w:hAnsi="Arial" w:cs="Arial"/>
        <w:b/>
        <w:sz w:val="18"/>
        <w:szCs w:val="18"/>
      </w:rPr>
      <w:t>E-posta</w:t>
    </w:r>
    <w:r w:rsidRPr="00166CE3">
      <w:rPr>
        <w:rFonts w:ascii="Arial" w:hAnsi="Arial" w:cs="Arial"/>
        <w:sz w:val="18"/>
        <w:szCs w:val="18"/>
      </w:rPr>
      <w:t xml:space="preserve">: </w:t>
    </w:r>
    <w:hyperlink r:id="rId2" w:history="1">
      <w:r w:rsidRPr="00166CE3">
        <w:rPr>
          <w:rStyle w:val="Kpr"/>
          <w:rFonts w:ascii="Arial" w:hAnsi="Arial" w:cs="Arial"/>
          <w:color w:val="auto"/>
          <w:sz w:val="18"/>
          <w:szCs w:val="18"/>
          <w:u w:val="none"/>
        </w:rPr>
        <w:t>sosyalbilimler@hacettepe.edu.tr</w:t>
      </w:r>
    </w:hyperlink>
  </w:p>
  <w:p w14:paraId="1B117702" w14:textId="77777777" w:rsidR="00BE6B28" w:rsidRDefault="00BE6B2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3F9F4" w14:textId="77777777" w:rsidR="000D19AD" w:rsidRDefault="000D19AD" w:rsidP="004D33F3">
      <w:r>
        <w:separator/>
      </w:r>
    </w:p>
  </w:footnote>
  <w:footnote w:type="continuationSeparator" w:id="0">
    <w:p w14:paraId="2C0BB65E" w14:textId="77777777" w:rsidR="000D19AD" w:rsidRDefault="000D19AD" w:rsidP="004D3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16"/>
      <w:gridCol w:w="4037"/>
      <w:gridCol w:w="1365"/>
      <w:gridCol w:w="1416"/>
    </w:tblGrid>
    <w:tr w:rsidR="00682F20" w14:paraId="35D5E84A" w14:textId="77777777" w:rsidTr="00682F20">
      <w:trPr>
        <w:trHeight w:val="242"/>
        <w:jc w:val="center"/>
      </w:trPr>
      <w:tc>
        <w:tcPr>
          <w:tcW w:w="3416" w:type="dxa"/>
          <w:vMerge w:val="restart"/>
          <w:tcBorders>
            <w:top w:val="single" w:sz="12" w:space="0" w:color="auto"/>
            <w:left w:val="single" w:sz="12" w:space="0" w:color="auto"/>
            <w:bottom w:val="single" w:sz="12" w:space="0" w:color="auto"/>
            <w:right w:val="single" w:sz="12" w:space="0" w:color="auto"/>
          </w:tcBorders>
          <w:noWrap/>
          <w:vAlign w:val="center"/>
          <w:hideMark/>
        </w:tcPr>
        <w:p w14:paraId="4C5080B3" w14:textId="77777777" w:rsidR="00682F20" w:rsidRDefault="00682F20" w:rsidP="00682F20">
          <w:pPr>
            <w:spacing w:line="276" w:lineRule="auto"/>
            <w:jc w:val="center"/>
            <w:rPr>
              <w:color w:val="000000"/>
              <w:lang w:eastAsia="en-US"/>
            </w:rPr>
          </w:pPr>
          <w:r>
            <w:rPr>
              <w:noProof/>
            </w:rPr>
            <w:drawing>
              <wp:inline distT="0" distB="0" distL="0" distR="0" wp14:anchorId="2093EBD4" wp14:editId="65CAE61A">
                <wp:extent cx="2019300" cy="5029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502920"/>
                        </a:xfrm>
                        <a:prstGeom prst="rect">
                          <a:avLst/>
                        </a:prstGeom>
                        <a:noFill/>
                        <a:ln>
                          <a:noFill/>
                        </a:ln>
                      </pic:spPr>
                    </pic:pic>
                  </a:graphicData>
                </a:graphic>
              </wp:inline>
            </w:drawing>
          </w:r>
        </w:p>
      </w:tc>
      <w:tc>
        <w:tcPr>
          <w:tcW w:w="4037" w:type="dxa"/>
          <w:vMerge w:val="restart"/>
          <w:tcBorders>
            <w:top w:val="single" w:sz="12" w:space="0" w:color="auto"/>
            <w:left w:val="single" w:sz="12" w:space="0" w:color="auto"/>
            <w:bottom w:val="single" w:sz="12" w:space="0" w:color="auto"/>
            <w:right w:val="single" w:sz="12" w:space="0" w:color="auto"/>
          </w:tcBorders>
          <w:vAlign w:val="center"/>
          <w:hideMark/>
        </w:tcPr>
        <w:p w14:paraId="47662B84" w14:textId="27084CA7" w:rsidR="00682F20" w:rsidRDefault="00682F20" w:rsidP="00682F20">
          <w:pPr>
            <w:spacing w:before="240" w:after="240" w:line="360" w:lineRule="auto"/>
            <w:jc w:val="center"/>
            <w:rPr>
              <w:b/>
              <w:sz w:val="24"/>
              <w:szCs w:val="24"/>
              <w:lang w:val="en-US" w:eastAsia="en-US"/>
            </w:rPr>
          </w:pPr>
          <w:r w:rsidRPr="00682F20">
            <w:rPr>
              <w:b/>
              <w:sz w:val="24"/>
              <w:szCs w:val="24"/>
              <w:lang w:eastAsia="en-US"/>
            </w:rPr>
            <w:t>YETER</w:t>
          </w:r>
          <w:r w:rsidR="00C56030">
            <w:rPr>
              <w:b/>
              <w:sz w:val="24"/>
              <w:szCs w:val="24"/>
              <w:lang w:eastAsia="en-US"/>
            </w:rPr>
            <w:t>Lİ</w:t>
          </w:r>
          <w:r w:rsidRPr="00682F20">
            <w:rPr>
              <w:b/>
              <w:sz w:val="24"/>
              <w:szCs w:val="24"/>
              <w:lang w:eastAsia="en-US"/>
            </w:rPr>
            <w:t>LİK SINAVI</w:t>
          </w:r>
          <w:r w:rsidR="00A62BED">
            <w:rPr>
              <w:b/>
              <w:sz w:val="24"/>
              <w:szCs w:val="24"/>
              <w:lang w:eastAsia="en-US"/>
            </w:rPr>
            <w:t xml:space="preserve"> BAŞVURU FORMU</w:t>
          </w:r>
        </w:p>
      </w:tc>
      <w:tc>
        <w:tcPr>
          <w:tcW w:w="1365" w:type="dxa"/>
          <w:tcBorders>
            <w:top w:val="single" w:sz="12" w:space="0" w:color="auto"/>
            <w:left w:val="single" w:sz="12" w:space="0" w:color="auto"/>
            <w:bottom w:val="single" w:sz="4" w:space="0" w:color="auto"/>
            <w:right w:val="single" w:sz="4" w:space="0" w:color="auto"/>
          </w:tcBorders>
          <w:noWrap/>
          <w:vAlign w:val="center"/>
          <w:hideMark/>
        </w:tcPr>
        <w:p w14:paraId="35A054A6" w14:textId="77777777" w:rsidR="00682F20" w:rsidRDefault="00682F20" w:rsidP="00682F20">
          <w:pPr>
            <w:spacing w:line="276" w:lineRule="auto"/>
            <w:rPr>
              <w:color w:val="000000"/>
              <w:sz w:val="18"/>
              <w:lang w:eastAsia="en-US"/>
            </w:rPr>
          </w:pPr>
          <w:r>
            <w:rPr>
              <w:color w:val="000000"/>
              <w:sz w:val="18"/>
              <w:lang w:eastAsia="en-US"/>
            </w:rPr>
            <w:t>Doküman No</w:t>
          </w:r>
        </w:p>
      </w:tc>
      <w:tc>
        <w:tcPr>
          <w:tcW w:w="1416" w:type="dxa"/>
          <w:tcBorders>
            <w:top w:val="single" w:sz="12" w:space="0" w:color="auto"/>
            <w:left w:val="single" w:sz="4" w:space="0" w:color="auto"/>
            <w:bottom w:val="single" w:sz="4" w:space="0" w:color="auto"/>
            <w:right w:val="single" w:sz="12" w:space="0" w:color="auto"/>
          </w:tcBorders>
          <w:noWrap/>
          <w:vAlign w:val="center"/>
          <w:hideMark/>
        </w:tcPr>
        <w:p w14:paraId="62DC3B25" w14:textId="0536E3BB" w:rsidR="00682F20" w:rsidRDefault="0022429B" w:rsidP="00682F20">
          <w:pPr>
            <w:spacing w:line="276" w:lineRule="auto"/>
            <w:jc w:val="center"/>
            <w:rPr>
              <w:color w:val="000000"/>
              <w:sz w:val="18"/>
              <w:lang w:eastAsia="en-US"/>
            </w:rPr>
          </w:pPr>
          <w:r>
            <w:rPr>
              <w:color w:val="000000"/>
              <w:sz w:val="18"/>
              <w:lang w:eastAsia="en-US"/>
            </w:rPr>
            <w:t>ENS.FR.042</w:t>
          </w:r>
        </w:p>
      </w:tc>
    </w:tr>
    <w:tr w:rsidR="00682F20" w14:paraId="4FCE23AE" w14:textId="77777777" w:rsidTr="00682F20">
      <w:trPr>
        <w:trHeight w:val="242"/>
        <w:jc w:val="center"/>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6A3D1D4C" w14:textId="77777777" w:rsidR="00682F20" w:rsidRDefault="00682F20" w:rsidP="00682F20">
          <w:pPr>
            <w:spacing w:line="276" w:lineRule="auto"/>
            <w:rPr>
              <w:color w:val="000000"/>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4599D236" w14:textId="77777777" w:rsidR="00682F20" w:rsidRDefault="00682F20" w:rsidP="00682F20">
          <w:pPr>
            <w:spacing w:line="276" w:lineRule="auto"/>
            <w:rPr>
              <w:b/>
              <w:sz w:val="24"/>
              <w:szCs w:val="24"/>
              <w:lang w:val="en-US" w:eastAsia="en-US"/>
            </w:rPr>
          </w:pPr>
        </w:p>
      </w:tc>
      <w:tc>
        <w:tcPr>
          <w:tcW w:w="1365" w:type="dxa"/>
          <w:tcBorders>
            <w:top w:val="single" w:sz="4" w:space="0" w:color="auto"/>
            <w:left w:val="single" w:sz="12" w:space="0" w:color="auto"/>
            <w:bottom w:val="single" w:sz="4" w:space="0" w:color="auto"/>
            <w:right w:val="single" w:sz="4" w:space="0" w:color="auto"/>
          </w:tcBorders>
          <w:noWrap/>
          <w:vAlign w:val="center"/>
          <w:hideMark/>
        </w:tcPr>
        <w:p w14:paraId="39224725" w14:textId="77777777" w:rsidR="00682F20" w:rsidRDefault="00682F20" w:rsidP="00682F20">
          <w:pPr>
            <w:spacing w:line="276" w:lineRule="auto"/>
            <w:rPr>
              <w:color w:val="000000"/>
              <w:sz w:val="18"/>
              <w:lang w:eastAsia="en-US"/>
            </w:rPr>
          </w:pPr>
          <w:r>
            <w:rPr>
              <w:color w:val="000000"/>
              <w:sz w:val="18"/>
              <w:lang w:eastAsia="en-US"/>
            </w:rPr>
            <w:t>Yayın Tarihi</w:t>
          </w:r>
        </w:p>
      </w:tc>
      <w:tc>
        <w:tcPr>
          <w:tcW w:w="1416" w:type="dxa"/>
          <w:tcBorders>
            <w:top w:val="single" w:sz="4" w:space="0" w:color="auto"/>
            <w:left w:val="single" w:sz="4" w:space="0" w:color="auto"/>
            <w:bottom w:val="single" w:sz="4" w:space="0" w:color="auto"/>
            <w:right w:val="single" w:sz="12" w:space="0" w:color="auto"/>
          </w:tcBorders>
          <w:noWrap/>
          <w:vAlign w:val="center"/>
          <w:hideMark/>
        </w:tcPr>
        <w:p w14:paraId="73103500" w14:textId="18D87C37" w:rsidR="00682F20" w:rsidRDefault="0022429B" w:rsidP="00682F20">
          <w:pPr>
            <w:spacing w:line="276" w:lineRule="auto"/>
            <w:jc w:val="center"/>
            <w:rPr>
              <w:color w:val="000000"/>
              <w:sz w:val="18"/>
              <w:lang w:eastAsia="en-US"/>
            </w:rPr>
          </w:pPr>
          <w:r>
            <w:rPr>
              <w:color w:val="000000"/>
              <w:sz w:val="18"/>
              <w:lang w:eastAsia="en-US"/>
            </w:rPr>
            <w:t>Haziran 2023</w:t>
          </w:r>
        </w:p>
      </w:tc>
    </w:tr>
    <w:tr w:rsidR="00682F20" w14:paraId="55C66060" w14:textId="77777777" w:rsidTr="00682F20">
      <w:trPr>
        <w:trHeight w:val="243"/>
        <w:jc w:val="center"/>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23BAC98" w14:textId="77777777" w:rsidR="00682F20" w:rsidRDefault="00682F20" w:rsidP="00682F20">
          <w:pPr>
            <w:spacing w:line="276" w:lineRule="auto"/>
            <w:rPr>
              <w:color w:val="000000"/>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365909A7" w14:textId="77777777" w:rsidR="00682F20" w:rsidRDefault="00682F20" w:rsidP="00682F20">
          <w:pPr>
            <w:spacing w:line="276" w:lineRule="auto"/>
            <w:rPr>
              <w:b/>
              <w:sz w:val="24"/>
              <w:szCs w:val="24"/>
              <w:lang w:val="en-US" w:eastAsia="en-US"/>
            </w:rPr>
          </w:pPr>
        </w:p>
      </w:tc>
      <w:tc>
        <w:tcPr>
          <w:tcW w:w="1365" w:type="dxa"/>
          <w:tcBorders>
            <w:top w:val="single" w:sz="4" w:space="0" w:color="auto"/>
            <w:left w:val="single" w:sz="12" w:space="0" w:color="auto"/>
            <w:bottom w:val="single" w:sz="4" w:space="0" w:color="auto"/>
            <w:right w:val="single" w:sz="4" w:space="0" w:color="auto"/>
          </w:tcBorders>
          <w:noWrap/>
          <w:vAlign w:val="center"/>
          <w:hideMark/>
        </w:tcPr>
        <w:p w14:paraId="10D41B9F" w14:textId="77777777" w:rsidR="00682F20" w:rsidRDefault="00682F20" w:rsidP="00682F20">
          <w:pPr>
            <w:spacing w:line="276" w:lineRule="auto"/>
            <w:rPr>
              <w:color w:val="000000"/>
              <w:sz w:val="18"/>
              <w:lang w:eastAsia="en-US"/>
            </w:rPr>
          </w:pPr>
          <w:r>
            <w:rPr>
              <w:color w:val="000000"/>
              <w:sz w:val="18"/>
              <w:lang w:eastAsia="en-US"/>
            </w:rPr>
            <w:t>Revizyon No</w:t>
          </w:r>
        </w:p>
      </w:tc>
      <w:tc>
        <w:tcPr>
          <w:tcW w:w="1416" w:type="dxa"/>
          <w:tcBorders>
            <w:top w:val="single" w:sz="4" w:space="0" w:color="auto"/>
            <w:left w:val="single" w:sz="4" w:space="0" w:color="auto"/>
            <w:bottom w:val="single" w:sz="4" w:space="0" w:color="auto"/>
            <w:right w:val="single" w:sz="12" w:space="0" w:color="auto"/>
          </w:tcBorders>
          <w:noWrap/>
          <w:vAlign w:val="center"/>
          <w:hideMark/>
        </w:tcPr>
        <w:p w14:paraId="34344EF8" w14:textId="61091FCE" w:rsidR="00682F20" w:rsidRDefault="0022429B" w:rsidP="00682F20">
          <w:pPr>
            <w:spacing w:line="276" w:lineRule="auto"/>
            <w:jc w:val="center"/>
            <w:rPr>
              <w:color w:val="000000"/>
              <w:sz w:val="18"/>
              <w:lang w:eastAsia="en-US"/>
            </w:rPr>
          </w:pPr>
          <w:proofErr w:type="spellStart"/>
          <w:r>
            <w:rPr>
              <w:color w:val="000000"/>
              <w:sz w:val="18"/>
              <w:lang w:eastAsia="en-US"/>
            </w:rPr>
            <w:t>Orj</w:t>
          </w:r>
          <w:proofErr w:type="spellEnd"/>
          <w:r>
            <w:rPr>
              <w:color w:val="000000"/>
              <w:sz w:val="18"/>
              <w:lang w:eastAsia="en-US"/>
            </w:rPr>
            <w:t>.</w:t>
          </w:r>
        </w:p>
      </w:tc>
    </w:tr>
    <w:tr w:rsidR="00682F20" w14:paraId="11DAF4F7" w14:textId="77777777" w:rsidTr="00682F20">
      <w:trPr>
        <w:trHeight w:val="242"/>
        <w:jc w:val="center"/>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366C2C60" w14:textId="77777777" w:rsidR="00682F20" w:rsidRDefault="00682F20" w:rsidP="00682F20">
          <w:pPr>
            <w:spacing w:line="276" w:lineRule="auto"/>
            <w:rPr>
              <w:color w:val="000000"/>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6EEF2F1F" w14:textId="77777777" w:rsidR="00682F20" w:rsidRDefault="00682F20" w:rsidP="00682F20">
          <w:pPr>
            <w:spacing w:line="276" w:lineRule="auto"/>
            <w:rPr>
              <w:b/>
              <w:sz w:val="24"/>
              <w:szCs w:val="24"/>
              <w:lang w:val="en-US" w:eastAsia="en-US"/>
            </w:rPr>
          </w:pPr>
        </w:p>
      </w:tc>
      <w:tc>
        <w:tcPr>
          <w:tcW w:w="1365" w:type="dxa"/>
          <w:tcBorders>
            <w:top w:val="single" w:sz="4" w:space="0" w:color="auto"/>
            <w:left w:val="single" w:sz="12" w:space="0" w:color="auto"/>
            <w:bottom w:val="single" w:sz="4" w:space="0" w:color="auto"/>
            <w:right w:val="single" w:sz="4" w:space="0" w:color="auto"/>
          </w:tcBorders>
          <w:noWrap/>
          <w:vAlign w:val="center"/>
          <w:hideMark/>
        </w:tcPr>
        <w:p w14:paraId="68EFA6B4" w14:textId="77777777" w:rsidR="00682F20" w:rsidRDefault="00682F20" w:rsidP="00682F20">
          <w:pPr>
            <w:spacing w:line="276" w:lineRule="auto"/>
            <w:rPr>
              <w:color w:val="000000"/>
              <w:sz w:val="18"/>
              <w:lang w:eastAsia="en-US"/>
            </w:rPr>
          </w:pPr>
          <w:r>
            <w:rPr>
              <w:color w:val="000000"/>
              <w:sz w:val="18"/>
              <w:lang w:eastAsia="en-US"/>
            </w:rPr>
            <w:t>Revizyon Tarihi</w:t>
          </w:r>
        </w:p>
      </w:tc>
      <w:tc>
        <w:tcPr>
          <w:tcW w:w="1416" w:type="dxa"/>
          <w:tcBorders>
            <w:top w:val="single" w:sz="4" w:space="0" w:color="auto"/>
            <w:left w:val="single" w:sz="4" w:space="0" w:color="auto"/>
            <w:bottom w:val="single" w:sz="4" w:space="0" w:color="auto"/>
            <w:right w:val="single" w:sz="12" w:space="0" w:color="auto"/>
          </w:tcBorders>
          <w:noWrap/>
          <w:vAlign w:val="center"/>
          <w:hideMark/>
        </w:tcPr>
        <w:p w14:paraId="4CDB3DB4" w14:textId="3615FBD3" w:rsidR="00682F20" w:rsidRDefault="0022429B" w:rsidP="0022429B">
          <w:pPr>
            <w:jc w:val="center"/>
            <w:rPr>
              <w:color w:val="000000"/>
              <w:sz w:val="18"/>
              <w:lang w:eastAsia="en-US"/>
            </w:rPr>
          </w:pPr>
          <w:r>
            <w:rPr>
              <w:color w:val="000000"/>
              <w:sz w:val="18"/>
              <w:lang w:eastAsia="en-US"/>
            </w:rPr>
            <w:t>-</w:t>
          </w:r>
        </w:p>
      </w:tc>
    </w:tr>
    <w:tr w:rsidR="00682F20" w14:paraId="32AD71B4" w14:textId="77777777" w:rsidTr="00682F20">
      <w:trPr>
        <w:trHeight w:val="243"/>
        <w:jc w:val="center"/>
      </w:trPr>
      <w:tc>
        <w:tcPr>
          <w:tcW w:w="0" w:type="auto"/>
          <w:vMerge/>
          <w:tcBorders>
            <w:top w:val="single" w:sz="12" w:space="0" w:color="auto"/>
            <w:left w:val="single" w:sz="12" w:space="0" w:color="auto"/>
            <w:bottom w:val="single" w:sz="12" w:space="0" w:color="auto"/>
            <w:right w:val="single" w:sz="12" w:space="0" w:color="auto"/>
          </w:tcBorders>
          <w:vAlign w:val="center"/>
          <w:hideMark/>
        </w:tcPr>
        <w:p w14:paraId="17F461A7" w14:textId="77777777" w:rsidR="00682F20" w:rsidRDefault="00682F20" w:rsidP="00682F20">
          <w:pPr>
            <w:spacing w:line="276" w:lineRule="auto"/>
            <w:rPr>
              <w:color w:val="000000"/>
              <w:lang w:eastAsia="en-US"/>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155306CF" w14:textId="77777777" w:rsidR="00682F20" w:rsidRDefault="00682F20" w:rsidP="00682F20">
          <w:pPr>
            <w:spacing w:line="276" w:lineRule="auto"/>
            <w:rPr>
              <w:b/>
              <w:sz w:val="24"/>
              <w:szCs w:val="24"/>
              <w:lang w:val="en-US" w:eastAsia="en-US"/>
            </w:rPr>
          </w:pPr>
        </w:p>
      </w:tc>
      <w:tc>
        <w:tcPr>
          <w:tcW w:w="1365" w:type="dxa"/>
          <w:tcBorders>
            <w:top w:val="single" w:sz="4" w:space="0" w:color="auto"/>
            <w:left w:val="single" w:sz="12" w:space="0" w:color="auto"/>
            <w:bottom w:val="single" w:sz="12" w:space="0" w:color="auto"/>
            <w:right w:val="single" w:sz="4" w:space="0" w:color="auto"/>
          </w:tcBorders>
          <w:noWrap/>
          <w:vAlign w:val="center"/>
          <w:hideMark/>
        </w:tcPr>
        <w:p w14:paraId="2D38DD16" w14:textId="77777777" w:rsidR="00682F20" w:rsidRDefault="00682F20" w:rsidP="00682F20">
          <w:pPr>
            <w:spacing w:line="276" w:lineRule="auto"/>
            <w:rPr>
              <w:color w:val="000000"/>
              <w:sz w:val="18"/>
              <w:szCs w:val="24"/>
              <w:lang w:val="en-US" w:eastAsia="en-US"/>
            </w:rPr>
          </w:pPr>
          <w:r>
            <w:rPr>
              <w:color w:val="000000"/>
              <w:sz w:val="18"/>
              <w:lang w:eastAsia="en-US"/>
            </w:rPr>
            <w:t>Sayfa No</w:t>
          </w:r>
        </w:p>
      </w:tc>
      <w:tc>
        <w:tcPr>
          <w:tcW w:w="1416" w:type="dxa"/>
          <w:tcBorders>
            <w:top w:val="single" w:sz="4" w:space="0" w:color="auto"/>
            <w:left w:val="single" w:sz="4" w:space="0" w:color="auto"/>
            <w:bottom w:val="single" w:sz="12" w:space="0" w:color="auto"/>
            <w:right w:val="single" w:sz="12" w:space="0" w:color="auto"/>
          </w:tcBorders>
          <w:noWrap/>
          <w:vAlign w:val="center"/>
          <w:hideMark/>
        </w:tcPr>
        <w:p w14:paraId="79865D12" w14:textId="77777777" w:rsidR="00682F20" w:rsidRDefault="00682F20" w:rsidP="00682F20">
          <w:pPr>
            <w:spacing w:line="276" w:lineRule="auto"/>
            <w:jc w:val="center"/>
            <w:rPr>
              <w:color w:val="000000"/>
              <w:sz w:val="18"/>
              <w:lang w:eastAsia="en-US"/>
            </w:rPr>
          </w:pPr>
          <w:r>
            <w:rPr>
              <w:b/>
              <w:bCs/>
              <w:color w:val="000000"/>
              <w:sz w:val="18"/>
              <w:lang w:eastAsia="en-US"/>
            </w:rPr>
            <w:t>1</w:t>
          </w:r>
          <w:r>
            <w:rPr>
              <w:color w:val="000000"/>
              <w:sz w:val="18"/>
              <w:lang w:eastAsia="en-US"/>
            </w:rPr>
            <w:t xml:space="preserve"> / </w:t>
          </w:r>
          <w:r w:rsidR="00CD459A">
            <w:rPr>
              <w:color w:val="000000"/>
              <w:sz w:val="18"/>
              <w:lang w:eastAsia="en-US"/>
            </w:rPr>
            <w:t>1</w:t>
          </w:r>
        </w:p>
      </w:tc>
    </w:tr>
  </w:tbl>
  <w:p w14:paraId="42EFCB1A" w14:textId="77777777" w:rsidR="00BE6B28" w:rsidRDefault="00BE6B28" w:rsidP="00CC47F0">
    <w:pPr>
      <w:pStyle w:val="stBilg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26806"/>
    <w:multiLevelType w:val="hybridMultilevel"/>
    <w:tmpl w:val="CB7624CA"/>
    <w:lvl w:ilvl="0" w:tplc="B2FE46DA">
      <w:start w:val="1"/>
      <w:numFmt w:val="decimal"/>
      <w:lvlText w:val="%1."/>
      <w:lvlJc w:val="left"/>
      <w:pPr>
        <w:ind w:left="540" w:hanging="360"/>
      </w:pPr>
      <w:rPr>
        <w:rFonts w:hint="default"/>
        <w:b/>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1" w15:restartNumberingAfterBreak="0">
    <w:nsid w:val="2AC20B10"/>
    <w:multiLevelType w:val="hybridMultilevel"/>
    <w:tmpl w:val="4BDEFBA4"/>
    <w:lvl w:ilvl="0" w:tplc="7B7E0A0C">
      <w:start w:val="2"/>
      <w:numFmt w:val="decimal"/>
      <w:lvlText w:val="(%1)"/>
      <w:lvlJc w:val="left"/>
      <w:pPr>
        <w:ind w:left="106" w:hanging="317"/>
        <w:jc w:val="left"/>
      </w:pPr>
      <w:rPr>
        <w:rFonts w:ascii="Times New Roman" w:eastAsia="Times New Roman" w:hAnsi="Times New Roman" w:cs="Times New Roman" w:hint="default"/>
        <w:spacing w:val="-2"/>
        <w:w w:val="100"/>
        <w:sz w:val="22"/>
        <w:szCs w:val="22"/>
      </w:rPr>
    </w:lvl>
    <w:lvl w:ilvl="1" w:tplc="EA5C4912">
      <w:numFmt w:val="bullet"/>
      <w:lvlText w:val="•"/>
      <w:lvlJc w:val="left"/>
      <w:pPr>
        <w:ind w:left="968" w:hanging="317"/>
      </w:pPr>
      <w:rPr>
        <w:rFonts w:hint="default"/>
      </w:rPr>
    </w:lvl>
    <w:lvl w:ilvl="2" w:tplc="C5B8DDA2">
      <w:numFmt w:val="bullet"/>
      <w:lvlText w:val="•"/>
      <w:lvlJc w:val="left"/>
      <w:pPr>
        <w:ind w:left="1836" w:hanging="317"/>
      </w:pPr>
      <w:rPr>
        <w:rFonts w:hint="default"/>
      </w:rPr>
    </w:lvl>
    <w:lvl w:ilvl="3" w:tplc="14EAA4C4">
      <w:numFmt w:val="bullet"/>
      <w:lvlText w:val="•"/>
      <w:lvlJc w:val="left"/>
      <w:pPr>
        <w:ind w:left="2705" w:hanging="317"/>
      </w:pPr>
      <w:rPr>
        <w:rFonts w:hint="default"/>
      </w:rPr>
    </w:lvl>
    <w:lvl w:ilvl="4" w:tplc="94CC014A">
      <w:numFmt w:val="bullet"/>
      <w:lvlText w:val="•"/>
      <w:lvlJc w:val="left"/>
      <w:pPr>
        <w:ind w:left="3573" w:hanging="317"/>
      </w:pPr>
      <w:rPr>
        <w:rFonts w:hint="default"/>
      </w:rPr>
    </w:lvl>
    <w:lvl w:ilvl="5" w:tplc="B44E8CC8">
      <w:numFmt w:val="bullet"/>
      <w:lvlText w:val="•"/>
      <w:lvlJc w:val="left"/>
      <w:pPr>
        <w:ind w:left="4442" w:hanging="317"/>
      </w:pPr>
      <w:rPr>
        <w:rFonts w:hint="default"/>
      </w:rPr>
    </w:lvl>
    <w:lvl w:ilvl="6" w:tplc="5410619C">
      <w:numFmt w:val="bullet"/>
      <w:lvlText w:val="•"/>
      <w:lvlJc w:val="left"/>
      <w:pPr>
        <w:ind w:left="5310" w:hanging="317"/>
      </w:pPr>
      <w:rPr>
        <w:rFonts w:hint="default"/>
      </w:rPr>
    </w:lvl>
    <w:lvl w:ilvl="7" w:tplc="03681E16">
      <w:numFmt w:val="bullet"/>
      <w:lvlText w:val="•"/>
      <w:lvlJc w:val="left"/>
      <w:pPr>
        <w:ind w:left="6178" w:hanging="317"/>
      </w:pPr>
      <w:rPr>
        <w:rFonts w:hint="default"/>
      </w:rPr>
    </w:lvl>
    <w:lvl w:ilvl="8" w:tplc="72A6B2E0">
      <w:numFmt w:val="bullet"/>
      <w:lvlText w:val="•"/>
      <w:lvlJc w:val="left"/>
      <w:pPr>
        <w:ind w:left="7047" w:hanging="317"/>
      </w:pPr>
      <w:rPr>
        <w:rFonts w:hint="default"/>
      </w:rPr>
    </w:lvl>
  </w:abstractNum>
  <w:abstractNum w:abstractNumId="2" w15:restartNumberingAfterBreak="0">
    <w:nsid w:val="6B737395"/>
    <w:multiLevelType w:val="hybridMultilevel"/>
    <w:tmpl w:val="622A48D8"/>
    <w:lvl w:ilvl="0" w:tplc="8D5EBA0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83D1E21"/>
    <w:multiLevelType w:val="hybridMultilevel"/>
    <w:tmpl w:val="68F27BA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7C5C1B7E"/>
    <w:multiLevelType w:val="hybridMultilevel"/>
    <w:tmpl w:val="391A0C96"/>
    <w:lvl w:ilvl="0" w:tplc="6DFE364A">
      <w:start w:val="1"/>
      <w:numFmt w:val="decimal"/>
      <w:lvlText w:val="%1."/>
      <w:lvlJc w:val="left"/>
      <w:pPr>
        <w:ind w:left="495" w:hanging="360"/>
      </w:pPr>
      <w:rPr>
        <w:rFonts w:cs="Tahoma-Bold" w:hint="default"/>
        <w:b/>
        <w:color w:val="auto"/>
      </w:rPr>
    </w:lvl>
    <w:lvl w:ilvl="1" w:tplc="041F0019" w:tentative="1">
      <w:start w:val="1"/>
      <w:numFmt w:val="lowerLetter"/>
      <w:lvlText w:val="%2."/>
      <w:lvlJc w:val="left"/>
      <w:pPr>
        <w:ind w:left="1215" w:hanging="360"/>
      </w:pPr>
    </w:lvl>
    <w:lvl w:ilvl="2" w:tplc="041F001B" w:tentative="1">
      <w:start w:val="1"/>
      <w:numFmt w:val="lowerRoman"/>
      <w:lvlText w:val="%3."/>
      <w:lvlJc w:val="right"/>
      <w:pPr>
        <w:ind w:left="1935" w:hanging="180"/>
      </w:pPr>
    </w:lvl>
    <w:lvl w:ilvl="3" w:tplc="041F000F" w:tentative="1">
      <w:start w:val="1"/>
      <w:numFmt w:val="decimal"/>
      <w:lvlText w:val="%4."/>
      <w:lvlJc w:val="left"/>
      <w:pPr>
        <w:ind w:left="2655" w:hanging="360"/>
      </w:pPr>
    </w:lvl>
    <w:lvl w:ilvl="4" w:tplc="041F0019" w:tentative="1">
      <w:start w:val="1"/>
      <w:numFmt w:val="lowerLetter"/>
      <w:lvlText w:val="%5."/>
      <w:lvlJc w:val="left"/>
      <w:pPr>
        <w:ind w:left="3375" w:hanging="360"/>
      </w:pPr>
    </w:lvl>
    <w:lvl w:ilvl="5" w:tplc="041F001B" w:tentative="1">
      <w:start w:val="1"/>
      <w:numFmt w:val="lowerRoman"/>
      <w:lvlText w:val="%6."/>
      <w:lvlJc w:val="right"/>
      <w:pPr>
        <w:ind w:left="4095" w:hanging="180"/>
      </w:pPr>
    </w:lvl>
    <w:lvl w:ilvl="6" w:tplc="041F000F" w:tentative="1">
      <w:start w:val="1"/>
      <w:numFmt w:val="decimal"/>
      <w:lvlText w:val="%7."/>
      <w:lvlJc w:val="left"/>
      <w:pPr>
        <w:ind w:left="4815" w:hanging="360"/>
      </w:pPr>
    </w:lvl>
    <w:lvl w:ilvl="7" w:tplc="041F0019" w:tentative="1">
      <w:start w:val="1"/>
      <w:numFmt w:val="lowerLetter"/>
      <w:lvlText w:val="%8."/>
      <w:lvlJc w:val="left"/>
      <w:pPr>
        <w:ind w:left="5535" w:hanging="360"/>
      </w:pPr>
    </w:lvl>
    <w:lvl w:ilvl="8" w:tplc="041F001B" w:tentative="1">
      <w:start w:val="1"/>
      <w:numFmt w:val="lowerRoman"/>
      <w:lvlText w:val="%9."/>
      <w:lvlJc w:val="right"/>
      <w:pPr>
        <w:ind w:left="6255" w:hanging="180"/>
      </w:pPr>
    </w:lvl>
  </w:abstractNum>
  <w:num w:numId="1" w16cid:durableId="2135097403">
    <w:abstractNumId w:val="0"/>
  </w:num>
  <w:num w:numId="2" w16cid:durableId="896166014">
    <w:abstractNumId w:val="4"/>
  </w:num>
  <w:num w:numId="3" w16cid:durableId="1247694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5011307">
    <w:abstractNumId w:val="2"/>
  </w:num>
  <w:num w:numId="5" w16cid:durableId="1580283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D8B"/>
    <w:rsid w:val="00003BE5"/>
    <w:rsid w:val="00013C09"/>
    <w:rsid w:val="00027A7D"/>
    <w:rsid w:val="00051999"/>
    <w:rsid w:val="00054F56"/>
    <w:rsid w:val="000624C6"/>
    <w:rsid w:val="00062A0C"/>
    <w:rsid w:val="000659D0"/>
    <w:rsid w:val="00066BD2"/>
    <w:rsid w:val="00090D88"/>
    <w:rsid w:val="000A0ABF"/>
    <w:rsid w:val="000A144E"/>
    <w:rsid w:val="000A219C"/>
    <w:rsid w:val="000A4B66"/>
    <w:rsid w:val="000A7A64"/>
    <w:rsid w:val="000C0323"/>
    <w:rsid w:val="000C58EF"/>
    <w:rsid w:val="000D19AD"/>
    <w:rsid w:val="000E62AB"/>
    <w:rsid w:val="000E6FD2"/>
    <w:rsid w:val="000E7E29"/>
    <w:rsid w:val="000F35E1"/>
    <w:rsid w:val="00100E3F"/>
    <w:rsid w:val="00107672"/>
    <w:rsid w:val="0012290D"/>
    <w:rsid w:val="00142375"/>
    <w:rsid w:val="00160137"/>
    <w:rsid w:val="00165BC4"/>
    <w:rsid w:val="00166CE3"/>
    <w:rsid w:val="0019677F"/>
    <w:rsid w:val="001C2201"/>
    <w:rsid w:val="001F4E64"/>
    <w:rsid w:val="00207E3A"/>
    <w:rsid w:val="00212D50"/>
    <w:rsid w:val="00217A4C"/>
    <w:rsid w:val="0022429B"/>
    <w:rsid w:val="00233A58"/>
    <w:rsid w:val="00254B68"/>
    <w:rsid w:val="00260D14"/>
    <w:rsid w:val="00293CA1"/>
    <w:rsid w:val="0029725B"/>
    <w:rsid w:val="002B1AA6"/>
    <w:rsid w:val="002C10B1"/>
    <w:rsid w:val="002D33D2"/>
    <w:rsid w:val="00300412"/>
    <w:rsid w:val="00301C56"/>
    <w:rsid w:val="00335367"/>
    <w:rsid w:val="00336E22"/>
    <w:rsid w:val="003408B1"/>
    <w:rsid w:val="00341662"/>
    <w:rsid w:val="00361507"/>
    <w:rsid w:val="00372A0F"/>
    <w:rsid w:val="00382A17"/>
    <w:rsid w:val="00395E2E"/>
    <w:rsid w:val="003B1E78"/>
    <w:rsid w:val="003B53ED"/>
    <w:rsid w:val="003C27E3"/>
    <w:rsid w:val="003C716A"/>
    <w:rsid w:val="003E372C"/>
    <w:rsid w:val="004108BA"/>
    <w:rsid w:val="004222BC"/>
    <w:rsid w:val="00452B54"/>
    <w:rsid w:val="00462CD5"/>
    <w:rsid w:val="0046746F"/>
    <w:rsid w:val="00474DB4"/>
    <w:rsid w:val="0048588E"/>
    <w:rsid w:val="004D33F3"/>
    <w:rsid w:val="00511366"/>
    <w:rsid w:val="0054428F"/>
    <w:rsid w:val="005746DF"/>
    <w:rsid w:val="00576642"/>
    <w:rsid w:val="005936AA"/>
    <w:rsid w:val="005A0501"/>
    <w:rsid w:val="005C631A"/>
    <w:rsid w:val="00604646"/>
    <w:rsid w:val="00611CB9"/>
    <w:rsid w:val="00645488"/>
    <w:rsid w:val="0064596F"/>
    <w:rsid w:val="006508C3"/>
    <w:rsid w:val="00651380"/>
    <w:rsid w:val="006657CC"/>
    <w:rsid w:val="00667A35"/>
    <w:rsid w:val="00672AC9"/>
    <w:rsid w:val="00682BBE"/>
    <w:rsid w:val="00682F20"/>
    <w:rsid w:val="006908EF"/>
    <w:rsid w:val="00692C8F"/>
    <w:rsid w:val="006B40AA"/>
    <w:rsid w:val="006D3843"/>
    <w:rsid w:val="006E1D57"/>
    <w:rsid w:val="006E3881"/>
    <w:rsid w:val="006F5B57"/>
    <w:rsid w:val="00702E50"/>
    <w:rsid w:val="00703A3F"/>
    <w:rsid w:val="00735827"/>
    <w:rsid w:val="0075226D"/>
    <w:rsid w:val="00765269"/>
    <w:rsid w:val="007876AA"/>
    <w:rsid w:val="007B5867"/>
    <w:rsid w:val="007C07C4"/>
    <w:rsid w:val="007C2FE9"/>
    <w:rsid w:val="007D2BAE"/>
    <w:rsid w:val="007D5933"/>
    <w:rsid w:val="00804E60"/>
    <w:rsid w:val="0082014B"/>
    <w:rsid w:val="00826FAE"/>
    <w:rsid w:val="00831A1B"/>
    <w:rsid w:val="00834E0D"/>
    <w:rsid w:val="00837618"/>
    <w:rsid w:val="00840BA1"/>
    <w:rsid w:val="00856B2B"/>
    <w:rsid w:val="00862DD1"/>
    <w:rsid w:val="00870686"/>
    <w:rsid w:val="008741EF"/>
    <w:rsid w:val="00876120"/>
    <w:rsid w:val="00886E9F"/>
    <w:rsid w:val="00887D51"/>
    <w:rsid w:val="0089188A"/>
    <w:rsid w:val="00897819"/>
    <w:rsid w:val="00897B56"/>
    <w:rsid w:val="008A31FA"/>
    <w:rsid w:val="008A498E"/>
    <w:rsid w:val="008A7356"/>
    <w:rsid w:val="008B06DA"/>
    <w:rsid w:val="008C3D64"/>
    <w:rsid w:val="008D1807"/>
    <w:rsid w:val="008D243F"/>
    <w:rsid w:val="008D321F"/>
    <w:rsid w:val="008E357F"/>
    <w:rsid w:val="008E7D8B"/>
    <w:rsid w:val="00903CE6"/>
    <w:rsid w:val="00905E9F"/>
    <w:rsid w:val="0091536C"/>
    <w:rsid w:val="00930E0E"/>
    <w:rsid w:val="00945ED6"/>
    <w:rsid w:val="0096797E"/>
    <w:rsid w:val="00970E1C"/>
    <w:rsid w:val="00994097"/>
    <w:rsid w:val="009B258D"/>
    <w:rsid w:val="009B4965"/>
    <w:rsid w:val="009B7009"/>
    <w:rsid w:val="009B7BE1"/>
    <w:rsid w:val="009C5874"/>
    <w:rsid w:val="009C7329"/>
    <w:rsid w:val="009F6666"/>
    <w:rsid w:val="00A03C3F"/>
    <w:rsid w:val="00A17BCC"/>
    <w:rsid w:val="00A20E6F"/>
    <w:rsid w:val="00A21136"/>
    <w:rsid w:val="00A22D4F"/>
    <w:rsid w:val="00A37079"/>
    <w:rsid w:val="00A4383F"/>
    <w:rsid w:val="00A51E05"/>
    <w:rsid w:val="00A57B10"/>
    <w:rsid w:val="00A62BED"/>
    <w:rsid w:val="00A9711F"/>
    <w:rsid w:val="00AA246C"/>
    <w:rsid w:val="00AA2980"/>
    <w:rsid w:val="00AB1A9B"/>
    <w:rsid w:val="00AC115A"/>
    <w:rsid w:val="00AE721F"/>
    <w:rsid w:val="00AF1695"/>
    <w:rsid w:val="00B15F20"/>
    <w:rsid w:val="00B20207"/>
    <w:rsid w:val="00B47E69"/>
    <w:rsid w:val="00B70508"/>
    <w:rsid w:val="00B707A7"/>
    <w:rsid w:val="00B71E0B"/>
    <w:rsid w:val="00B76708"/>
    <w:rsid w:val="00B77FA9"/>
    <w:rsid w:val="00BB0664"/>
    <w:rsid w:val="00BB45EE"/>
    <w:rsid w:val="00BC3F6A"/>
    <w:rsid w:val="00BC43A3"/>
    <w:rsid w:val="00BD710B"/>
    <w:rsid w:val="00BE6B28"/>
    <w:rsid w:val="00BF308F"/>
    <w:rsid w:val="00C02843"/>
    <w:rsid w:val="00C056E6"/>
    <w:rsid w:val="00C0718C"/>
    <w:rsid w:val="00C37565"/>
    <w:rsid w:val="00C4742C"/>
    <w:rsid w:val="00C47808"/>
    <w:rsid w:val="00C56030"/>
    <w:rsid w:val="00C66D14"/>
    <w:rsid w:val="00C763B3"/>
    <w:rsid w:val="00C93CDD"/>
    <w:rsid w:val="00C96F3C"/>
    <w:rsid w:val="00CA5E3B"/>
    <w:rsid w:val="00CC43DE"/>
    <w:rsid w:val="00CC47F0"/>
    <w:rsid w:val="00CD459A"/>
    <w:rsid w:val="00CE7C95"/>
    <w:rsid w:val="00CF3A00"/>
    <w:rsid w:val="00D25284"/>
    <w:rsid w:val="00D4523C"/>
    <w:rsid w:val="00D57440"/>
    <w:rsid w:val="00D62221"/>
    <w:rsid w:val="00D657C9"/>
    <w:rsid w:val="00D66685"/>
    <w:rsid w:val="00D713D5"/>
    <w:rsid w:val="00D8425C"/>
    <w:rsid w:val="00D86238"/>
    <w:rsid w:val="00DA1C26"/>
    <w:rsid w:val="00DA79ED"/>
    <w:rsid w:val="00DB2976"/>
    <w:rsid w:val="00DB692B"/>
    <w:rsid w:val="00DB764B"/>
    <w:rsid w:val="00DC02E8"/>
    <w:rsid w:val="00DD345F"/>
    <w:rsid w:val="00DF0686"/>
    <w:rsid w:val="00DF70BC"/>
    <w:rsid w:val="00E06530"/>
    <w:rsid w:val="00E07DB1"/>
    <w:rsid w:val="00E17CA5"/>
    <w:rsid w:val="00E231A2"/>
    <w:rsid w:val="00E25B74"/>
    <w:rsid w:val="00E26594"/>
    <w:rsid w:val="00E34133"/>
    <w:rsid w:val="00E4145E"/>
    <w:rsid w:val="00E57B28"/>
    <w:rsid w:val="00E60B71"/>
    <w:rsid w:val="00E62C74"/>
    <w:rsid w:val="00E7012D"/>
    <w:rsid w:val="00E747C0"/>
    <w:rsid w:val="00E93ABC"/>
    <w:rsid w:val="00EA0C23"/>
    <w:rsid w:val="00EA3921"/>
    <w:rsid w:val="00EB50CD"/>
    <w:rsid w:val="00EB5D1B"/>
    <w:rsid w:val="00EC4F18"/>
    <w:rsid w:val="00ED1A9A"/>
    <w:rsid w:val="00ED5264"/>
    <w:rsid w:val="00ED6EEB"/>
    <w:rsid w:val="00EE2BA9"/>
    <w:rsid w:val="00EE55E7"/>
    <w:rsid w:val="00EF3AAD"/>
    <w:rsid w:val="00F073B0"/>
    <w:rsid w:val="00F34216"/>
    <w:rsid w:val="00F35D6A"/>
    <w:rsid w:val="00F4414A"/>
    <w:rsid w:val="00F46FB0"/>
    <w:rsid w:val="00F57908"/>
    <w:rsid w:val="00F601A3"/>
    <w:rsid w:val="00F62705"/>
    <w:rsid w:val="00F77814"/>
    <w:rsid w:val="00F77FFD"/>
    <w:rsid w:val="00F850B0"/>
    <w:rsid w:val="00FA4F52"/>
    <w:rsid w:val="00FA67F9"/>
    <w:rsid w:val="00FC45F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D46D7C"/>
  <w15:docId w15:val="{55587933-8A50-4D20-BA6C-52D9EC4CE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D8B"/>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uiPriority w:val="9"/>
    <w:qFormat/>
    <w:rsid w:val="00703A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qFormat/>
    <w:rsid w:val="009C7329"/>
    <w:pPr>
      <w:keepNext/>
      <w:ind w:left="708"/>
      <w:outlineLvl w:val="1"/>
    </w:pPr>
    <w:rPr>
      <w:b/>
      <w:bCs/>
    </w:rPr>
  </w:style>
  <w:style w:type="paragraph" w:styleId="Balk5">
    <w:name w:val="heading 5"/>
    <w:basedOn w:val="Normal"/>
    <w:next w:val="Normal"/>
    <w:link w:val="Balk5Char"/>
    <w:uiPriority w:val="9"/>
    <w:unhideWhenUsed/>
    <w:qFormat/>
    <w:rsid w:val="007D2BAE"/>
    <w:pPr>
      <w:keepNext/>
      <w:keepLines/>
      <w:spacing w:before="20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8E7D8B"/>
    <w:pPr>
      <w:ind w:left="46"/>
      <w:jc w:val="center"/>
    </w:pPr>
    <w:rPr>
      <w:b/>
      <w:bCs/>
    </w:rPr>
  </w:style>
  <w:style w:type="character" w:customStyle="1" w:styleId="KonuBalChar">
    <w:name w:val="Konu Başlığı Char"/>
    <w:basedOn w:val="VarsaylanParagrafYazTipi"/>
    <w:link w:val="KonuBal"/>
    <w:rsid w:val="008E7D8B"/>
    <w:rPr>
      <w:rFonts w:ascii="Times New Roman" w:eastAsia="Times New Roman" w:hAnsi="Times New Roman" w:cs="Times New Roman"/>
      <w:b/>
      <w:bCs/>
      <w:sz w:val="20"/>
      <w:szCs w:val="20"/>
      <w:lang w:eastAsia="tr-TR"/>
    </w:rPr>
  </w:style>
  <w:style w:type="paragraph" w:styleId="Altyaz">
    <w:name w:val="Subtitle"/>
    <w:basedOn w:val="Normal"/>
    <w:link w:val="AltyazChar"/>
    <w:qFormat/>
    <w:rsid w:val="008E7D8B"/>
    <w:pPr>
      <w:ind w:left="4956" w:hanging="4845"/>
      <w:jc w:val="center"/>
    </w:pPr>
    <w:rPr>
      <w:b/>
      <w:bCs/>
    </w:rPr>
  </w:style>
  <w:style w:type="character" w:customStyle="1" w:styleId="AltyazChar">
    <w:name w:val="Altyazı Char"/>
    <w:basedOn w:val="VarsaylanParagrafYazTipi"/>
    <w:link w:val="Altyaz"/>
    <w:rsid w:val="008E7D8B"/>
    <w:rPr>
      <w:rFonts w:ascii="Times New Roman" w:eastAsia="Times New Roman" w:hAnsi="Times New Roman" w:cs="Times New Roman"/>
      <w:b/>
      <w:bCs/>
      <w:sz w:val="20"/>
      <w:szCs w:val="20"/>
      <w:lang w:eastAsia="tr-TR"/>
    </w:rPr>
  </w:style>
  <w:style w:type="character" w:customStyle="1" w:styleId="Balk2Char">
    <w:name w:val="Başlık 2 Char"/>
    <w:basedOn w:val="VarsaylanParagrafYazTipi"/>
    <w:link w:val="Balk2"/>
    <w:rsid w:val="009C7329"/>
    <w:rPr>
      <w:rFonts w:ascii="Times New Roman" w:eastAsia="Times New Roman" w:hAnsi="Times New Roman" w:cs="Times New Roman"/>
      <w:b/>
      <w:bCs/>
      <w:sz w:val="20"/>
      <w:szCs w:val="20"/>
      <w:lang w:eastAsia="tr-TR"/>
    </w:rPr>
  </w:style>
  <w:style w:type="paragraph" w:styleId="GvdeMetni">
    <w:name w:val="Body Text"/>
    <w:basedOn w:val="Normal"/>
    <w:link w:val="GvdeMetniChar"/>
    <w:uiPriority w:val="99"/>
    <w:unhideWhenUsed/>
    <w:rsid w:val="009C7329"/>
    <w:pPr>
      <w:jc w:val="both"/>
    </w:pPr>
    <w:rPr>
      <w:color w:val="000000"/>
      <w:kern w:val="28"/>
    </w:rPr>
  </w:style>
  <w:style w:type="character" w:customStyle="1" w:styleId="GvdeMetniChar">
    <w:name w:val="Gövde Metni Char"/>
    <w:basedOn w:val="VarsaylanParagrafYazTipi"/>
    <w:link w:val="GvdeMetni"/>
    <w:uiPriority w:val="99"/>
    <w:rsid w:val="009C7329"/>
    <w:rPr>
      <w:rFonts w:ascii="Times New Roman" w:eastAsia="Times New Roman" w:hAnsi="Times New Roman" w:cs="Times New Roman"/>
      <w:color w:val="000000"/>
      <w:kern w:val="28"/>
      <w:sz w:val="20"/>
      <w:szCs w:val="20"/>
      <w:lang w:eastAsia="tr-TR"/>
    </w:rPr>
  </w:style>
  <w:style w:type="paragraph" w:styleId="stBilgi">
    <w:name w:val="header"/>
    <w:basedOn w:val="Normal"/>
    <w:link w:val="stBilgiChar"/>
    <w:uiPriority w:val="99"/>
    <w:unhideWhenUsed/>
    <w:rsid w:val="004D33F3"/>
    <w:pPr>
      <w:tabs>
        <w:tab w:val="center" w:pos="4536"/>
        <w:tab w:val="right" w:pos="9072"/>
      </w:tabs>
    </w:pPr>
  </w:style>
  <w:style w:type="character" w:customStyle="1" w:styleId="stBilgiChar">
    <w:name w:val="Üst Bilgi Char"/>
    <w:basedOn w:val="VarsaylanParagrafYazTipi"/>
    <w:link w:val="stBilgi"/>
    <w:uiPriority w:val="99"/>
    <w:rsid w:val="004D33F3"/>
    <w:rPr>
      <w:rFonts w:ascii="Times New Roman" w:eastAsia="Times New Roman" w:hAnsi="Times New Roman" w:cs="Times New Roman"/>
      <w:sz w:val="20"/>
      <w:szCs w:val="20"/>
      <w:lang w:eastAsia="tr-TR"/>
    </w:rPr>
  </w:style>
  <w:style w:type="paragraph" w:styleId="AltBilgi">
    <w:name w:val="footer"/>
    <w:basedOn w:val="Normal"/>
    <w:link w:val="AltBilgiChar"/>
    <w:uiPriority w:val="99"/>
    <w:unhideWhenUsed/>
    <w:rsid w:val="004D33F3"/>
    <w:pPr>
      <w:tabs>
        <w:tab w:val="center" w:pos="4536"/>
        <w:tab w:val="right" w:pos="9072"/>
      </w:tabs>
    </w:pPr>
  </w:style>
  <w:style w:type="character" w:customStyle="1" w:styleId="AltBilgiChar">
    <w:name w:val="Alt Bilgi Char"/>
    <w:basedOn w:val="VarsaylanParagrafYazTipi"/>
    <w:link w:val="AltBilgi"/>
    <w:uiPriority w:val="99"/>
    <w:rsid w:val="004D33F3"/>
    <w:rPr>
      <w:rFonts w:ascii="Times New Roman" w:eastAsia="Times New Roman" w:hAnsi="Times New Roman" w:cs="Times New Roman"/>
      <w:sz w:val="20"/>
      <w:szCs w:val="20"/>
      <w:lang w:eastAsia="tr-TR"/>
    </w:rPr>
  </w:style>
  <w:style w:type="character" w:styleId="Kpr">
    <w:name w:val="Hyperlink"/>
    <w:rsid w:val="004D33F3"/>
    <w:rPr>
      <w:color w:val="0000FF"/>
      <w:u w:val="single"/>
    </w:rPr>
  </w:style>
  <w:style w:type="paragraph" w:styleId="ListeParagraf">
    <w:name w:val="List Paragraph"/>
    <w:basedOn w:val="Normal"/>
    <w:uiPriority w:val="1"/>
    <w:qFormat/>
    <w:rsid w:val="00EE2BA9"/>
    <w:pPr>
      <w:ind w:left="720"/>
      <w:contextualSpacing/>
    </w:pPr>
  </w:style>
  <w:style w:type="character" w:customStyle="1" w:styleId="Balk5Char">
    <w:name w:val="Başlık 5 Char"/>
    <w:basedOn w:val="VarsaylanParagrafYazTipi"/>
    <w:link w:val="Balk5"/>
    <w:uiPriority w:val="9"/>
    <w:rsid w:val="007D2BAE"/>
    <w:rPr>
      <w:rFonts w:asciiTheme="majorHAnsi" w:eastAsiaTheme="majorEastAsia" w:hAnsiTheme="majorHAnsi" w:cstheme="majorBidi"/>
      <w:color w:val="243F60" w:themeColor="accent1" w:themeShade="7F"/>
      <w:sz w:val="20"/>
      <w:szCs w:val="20"/>
      <w:lang w:eastAsia="tr-TR"/>
    </w:rPr>
  </w:style>
  <w:style w:type="table" w:styleId="TabloKlavuzu">
    <w:name w:val="Table Grid"/>
    <w:basedOn w:val="NormalTablo"/>
    <w:uiPriority w:val="59"/>
    <w:rsid w:val="00A43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C4F1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C4F18"/>
    <w:rPr>
      <w:rFonts w:ascii="Segoe UI" w:eastAsia="Times New Roman" w:hAnsi="Segoe UI" w:cs="Segoe UI"/>
      <w:sz w:val="18"/>
      <w:szCs w:val="18"/>
      <w:lang w:eastAsia="tr-TR"/>
    </w:rPr>
  </w:style>
  <w:style w:type="character" w:customStyle="1" w:styleId="Balk1Char">
    <w:name w:val="Başlık 1 Char"/>
    <w:basedOn w:val="VarsaylanParagrafYazTipi"/>
    <w:link w:val="Balk1"/>
    <w:uiPriority w:val="9"/>
    <w:rsid w:val="00703A3F"/>
    <w:rPr>
      <w:rFonts w:asciiTheme="majorHAnsi" w:eastAsiaTheme="majorEastAsia" w:hAnsiTheme="majorHAnsi" w:cstheme="majorBidi"/>
      <w:color w:val="365F91" w:themeColor="accent1" w:themeShade="BF"/>
      <w:sz w:val="32"/>
      <w:szCs w:val="32"/>
      <w:lang w:eastAsia="tr-TR"/>
    </w:rPr>
  </w:style>
  <w:style w:type="paragraph" w:customStyle="1" w:styleId="TableParagraph">
    <w:name w:val="Table Paragraph"/>
    <w:basedOn w:val="Normal"/>
    <w:uiPriority w:val="1"/>
    <w:qFormat/>
    <w:rsid w:val="00703A3F"/>
    <w:pPr>
      <w:widowControl w:val="0"/>
      <w:spacing w:line="235" w:lineRule="exact"/>
      <w:ind w:left="105"/>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49601">
      <w:bodyDiv w:val="1"/>
      <w:marLeft w:val="0"/>
      <w:marRight w:val="0"/>
      <w:marTop w:val="0"/>
      <w:marBottom w:val="0"/>
      <w:divBdr>
        <w:top w:val="none" w:sz="0" w:space="0" w:color="auto"/>
        <w:left w:val="none" w:sz="0" w:space="0" w:color="auto"/>
        <w:bottom w:val="none" w:sz="0" w:space="0" w:color="auto"/>
        <w:right w:val="none" w:sz="0" w:space="0" w:color="auto"/>
      </w:divBdr>
      <w:divsChild>
        <w:div w:id="1084104456">
          <w:marLeft w:val="0"/>
          <w:marRight w:val="0"/>
          <w:marTop w:val="0"/>
          <w:marBottom w:val="0"/>
          <w:divBdr>
            <w:top w:val="none" w:sz="0" w:space="0" w:color="auto"/>
            <w:left w:val="none" w:sz="0" w:space="0" w:color="auto"/>
            <w:bottom w:val="none" w:sz="0" w:space="0" w:color="auto"/>
            <w:right w:val="none" w:sz="0" w:space="0" w:color="auto"/>
          </w:divBdr>
          <w:divsChild>
            <w:div w:id="1552767407">
              <w:marLeft w:val="0"/>
              <w:marRight w:val="0"/>
              <w:marTop w:val="0"/>
              <w:marBottom w:val="0"/>
              <w:divBdr>
                <w:top w:val="none" w:sz="0" w:space="0" w:color="auto"/>
                <w:left w:val="none" w:sz="0" w:space="0" w:color="auto"/>
                <w:bottom w:val="none" w:sz="0" w:space="0" w:color="auto"/>
                <w:right w:val="none" w:sz="0" w:space="0" w:color="auto"/>
              </w:divBdr>
              <w:divsChild>
                <w:div w:id="1839151844">
                  <w:marLeft w:val="0"/>
                  <w:marRight w:val="0"/>
                  <w:marTop w:val="0"/>
                  <w:marBottom w:val="0"/>
                  <w:divBdr>
                    <w:top w:val="none" w:sz="0" w:space="0" w:color="auto"/>
                    <w:left w:val="none" w:sz="0" w:space="0" w:color="auto"/>
                    <w:bottom w:val="none" w:sz="0" w:space="0" w:color="auto"/>
                    <w:right w:val="none" w:sz="0" w:space="0" w:color="auto"/>
                  </w:divBdr>
                  <w:divsChild>
                    <w:div w:id="1156531378">
                      <w:marLeft w:val="0"/>
                      <w:marRight w:val="0"/>
                      <w:marTop w:val="0"/>
                      <w:marBottom w:val="0"/>
                      <w:divBdr>
                        <w:top w:val="none" w:sz="0" w:space="0" w:color="auto"/>
                        <w:left w:val="none" w:sz="0" w:space="0" w:color="auto"/>
                        <w:bottom w:val="none" w:sz="0" w:space="0" w:color="auto"/>
                        <w:right w:val="none" w:sz="0" w:space="0" w:color="auto"/>
                      </w:divBdr>
                      <w:divsChild>
                        <w:div w:id="1279944870">
                          <w:marLeft w:val="0"/>
                          <w:marRight w:val="0"/>
                          <w:marTop w:val="0"/>
                          <w:marBottom w:val="0"/>
                          <w:divBdr>
                            <w:top w:val="none" w:sz="0" w:space="0" w:color="auto"/>
                            <w:left w:val="none" w:sz="0" w:space="0" w:color="auto"/>
                            <w:bottom w:val="none" w:sz="0" w:space="0" w:color="auto"/>
                            <w:right w:val="none" w:sz="0" w:space="0" w:color="auto"/>
                          </w:divBdr>
                          <w:divsChild>
                            <w:div w:id="321665987">
                              <w:marLeft w:val="0"/>
                              <w:marRight w:val="0"/>
                              <w:marTop w:val="0"/>
                              <w:marBottom w:val="0"/>
                              <w:divBdr>
                                <w:top w:val="none" w:sz="0" w:space="0" w:color="auto"/>
                                <w:left w:val="none" w:sz="0" w:space="0" w:color="auto"/>
                                <w:bottom w:val="none" w:sz="0" w:space="0" w:color="auto"/>
                                <w:right w:val="none" w:sz="0" w:space="0" w:color="auto"/>
                              </w:divBdr>
                              <w:divsChild>
                                <w:div w:id="208217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19212">
                      <w:marLeft w:val="0"/>
                      <w:marRight w:val="0"/>
                      <w:marTop w:val="0"/>
                      <w:marBottom w:val="0"/>
                      <w:divBdr>
                        <w:top w:val="none" w:sz="0" w:space="0" w:color="auto"/>
                        <w:left w:val="none" w:sz="0" w:space="0" w:color="auto"/>
                        <w:bottom w:val="none" w:sz="0" w:space="0" w:color="auto"/>
                        <w:right w:val="none" w:sz="0" w:space="0" w:color="auto"/>
                      </w:divBdr>
                      <w:divsChild>
                        <w:div w:id="592473036">
                          <w:marLeft w:val="0"/>
                          <w:marRight w:val="0"/>
                          <w:marTop w:val="0"/>
                          <w:marBottom w:val="0"/>
                          <w:divBdr>
                            <w:top w:val="none" w:sz="0" w:space="0" w:color="auto"/>
                            <w:left w:val="none" w:sz="0" w:space="0" w:color="auto"/>
                            <w:bottom w:val="none" w:sz="0" w:space="0" w:color="auto"/>
                            <w:right w:val="none" w:sz="0" w:space="0" w:color="auto"/>
                          </w:divBdr>
                          <w:divsChild>
                            <w:div w:id="459737083">
                              <w:marLeft w:val="0"/>
                              <w:marRight w:val="0"/>
                              <w:marTop w:val="0"/>
                              <w:marBottom w:val="0"/>
                              <w:divBdr>
                                <w:top w:val="none" w:sz="0" w:space="0" w:color="auto"/>
                                <w:left w:val="none" w:sz="0" w:space="0" w:color="auto"/>
                                <w:bottom w:val="none" w:sz="0" w:space="0" w:color="auto"/>
                                <w:right w:val="none" w:sz="0" w:space="0" w:color="auto"/>
                              </w:divBdr>
                              <w:divsChild>
                                <w:div w:id="193346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037935">
                      <w:marLeft w:val="0"/>
                      <w:marRight w:val="0"/>
                      <w:marTop w:val="0"/>
                      <w:marBottom w:val="0"/>
                      <w:divBdr>
                        <w:top w:val="none" w:sz="0" w:space="0" w:color="auto"/>
                        <w:left w:val="none" w:sz="0" w:space="0" w:color="auto"/>
                        <w:bottom w:val="none" w:sz="0" w:space="0" w:color="auto"/>
                        <w:right w:val="none" w:sz="0" w:space="0" w:color="auto"/>
                      </w:divBdr>
                      <w:divsChild>
                        <w:div w:id="60183429">
                          <w:marLeft w:val="0"/>
                          <w:marRight w:val="0"/>
                          <w:marTop w:val="0"/>
                          <w:marBottom w:val="0"/>
                          <w:divBdr>
                            <w:top w:val="none" w:sz="0" w:space="0" w:color="auto"/>
                            <w:left w:val="none" w:sz="0" w:space="0" w:color="auto"/>
                            <w:bottom w:val="none" w:sz="0" w:space="0" w:color="auto"/>
                            <w:right w:val="none" w:sz="0" w:space="0" w:color="auto"/>
                          </w:divBdr>
                          <w:divsChild>
                            <w:div w:id="104278436">
                              <w:marLeft w:val="0"/>
                              <w:marRight w:val="0"/>
                              <w:marTop w:val="0"/>
                              <w:marBottom w:val="0"/>
                              <w:divBdr>
                                <w:top w:val="none" w:sz="0" w:space="0" w:color="auto"/>
                                <w:left w:val="none" w:sz="0" w:space="0" w:color="auto"/>
                                <w:bottom w:val="none" w:sz="0" w:space="0" w:color="auto"/>
                                <w:right w:val="none" w:sz="0" w:space="0" w:color="auto"/>
                              </w:divBdr>
                              <w:divsChild>
                                <w:div w:id="174274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240854">
                      <w:marLeft w:val="0"/>
                      <w:marRight w:val="0"/>
                      <w:marTop w:val="0"/>
                      <w:marBottom w:val="0"/>
                      <w:divBdr>
                        <w:top w:val="none" w:sz="0" w:space="0" w:color="auto"/>
                        <w:left w:val="none" w:sz="0" w:space="0" w:color="auto"/>
                        <w:bottom w:val="none" w:sz="0" w:space="0" w:color="auto"/>
                        <w:right w:val="none" w:sz="0" w:space="0" w:color="auto"/>
                      </w:divBdr>
                      <w:divsChild>
                        <w:div w:id="1191915886">
                          <w:marLeft w:val="0"/>
                          <w:marRight w:val="0"/>
                          <w:marTop w:val="0"/>
                          <w:marBottom w:val="0"/>
                          <w:divBdr>
                            <w:top w:val="none" w:sz="0" w:space="0" w:color="auto"/>
                            <w:left w:val="none" w:sz="0" w:space="0" w:color="auto"/>
                            <w:bottom w:val="none" w:sz="0" w:space="0" w:color="auto"/>
                            <w:right w:val="none" w:sz="0" w:space="0" w:color="auto"/>
                          </w:divBdr>
                          <w:divsChild>
                            <w:div w:id="1832869293">
                              <w:marLeft w:val="0"/>
                              <w:marRight w:val="0"/>
                              <w:marTop w:val="0"/>
                              <w:marBottom w:val="0"/>
                              <w:divBdr>
                                <w:top w:val="none" w:sz="0" w:space="0" w:color="auto"/>
                                <w:left w:val="none" w:sz="0" w:space="0" w:color="auto"/>
                                <w:bottom w:val="none" w:sz="0" w:space="0" w:color="auto"/>
                                <w:right w:val="none" w:sz="0" w:space="0" w:color="auto"/>
                              </w:divBdr>
                              <w:divsChild>
                                <w:div w:id="162326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794015">
                      <w:marLeft w:val="0"/>
                      <w:marRight w:val="0"/>
                      <w:marTop w:val="0"/>
                      <w:marBottom w:val="0"/>
                      <w:divBdr>
                        <w:top w:val="none" w:sz="0" w:space="0" w:color="auto"/>
                        <w:left w:val="none" w:sz="0" w:space="0" w:color="auto"/>
                        <w:bottom w:val="none" w:sz="0" w:space="0" w:color="auto"/>
                        <w:right w:val="none" w:sz="0" w:space="0" w:color="auto"/>
                      </w:divBdr>
                      <w:divsChild>
                        <w:div w:id="271016930">
                          <w:marLeft w:val="0"/>
                          <w:marRight w:val="0"/>
                          <w:marTop w:val="0"/>
                          <w:marBottom w:val="0"/>
                          <w:divBdr>
                            <w:top w:val="none" w:sz="0" w:space="0" w:color="auto"/>
                            <w:left w:val="none" w:sz="0" w:space="0" w:color="auto"/>
                            <w:bottom w:val="none" w:sz="0" w:space="0" w:color="auto"/>
                            <w:right w:val="none" w:sz="0" w:space="0" w:color="auto"/>
                          </w:divBdr>
                          <w:divsChild>
                            <w:div w:id="816914605">
                              <w:marLeft w:val="0"/>
                              <w:marRight w:val="0"/>
                              <w:marTop w:val="0"/>
                              <w:marBottom w:val="0"/>
                              <w:divBdr>
                                <w:top w:val="none" w:sz="0" w:space="0" w:color="auto"/>
                                <w:left w:val="none" w:sz="0" w:space="0" w:color="auto"/>
                                <w:bottom w:val="none" w:sz="0" w:space="0" w:color="auto"/>
                                <w:right w:val="none" w:sz="0" w:space="0" w:color="auto"/>
                              </w:divBdr>
                              <w:divsChild>
                                <w:div w:id="163062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034664">
                      <w:marLeft w:val="0"/>
                      <w:marRight w:val="0"/>
                      <w:marTop w:val="0"/>
                      <w:marBottom w:val="0"/>
                      <w:divBdr>
                        <w:top w:val="none" w:sz="0" w:space="0" w:color="auto"/>
                        <w:left w:val="none" w:sz="0" w:space="0" w:color="auto"/>
                        <w:bottom w:val="none" w:sz="0" w:space="0" w:color="auto"/>
                        <w:right w:val="none" w:sz="0" w:space="0" w:color="auto"/>
                      </w:divBdr>
                      <w:divsChild>
                        <w:div w:id="1248151636">
                          <w:marLeft w:val="0"/>
                          <w:marRight w:val="0"/>
                          <w:marTop w:val="0"/>
                          <w:marBottom w:val="0"/>
                          <w:divBdr>
                            <w:top w:val="none" w:sz="0" w:space="0" w:color="auto"/>
                            <w:left w:val="none" w:sz="0" w:space="0" w:color="auto"/>
                            <w:bottom w:val="none" w:sz="0" w:space="0" w:color="auto"/>
                            <w:right w:val="none" w:sz="0" w:space="0" w:color="auto"/>
                          </w:divBdr>
                          <w:divsChild>
                            <w:div w:id="1710490132">
                              <w:marLeft w:val="0"/>
                              <w:marRight w:val="0"/>
                              <w:marTop w:val="0"/>
                              <w:marBottom w:val="0"/>
                              <w:divBdr>
                                <w:top w:val="none" w:sz="0" w:space="0" w:color="auto"/>
                                <w:left w:val="none" w:sz="0" w:space="0" w:color="auto"/>
                                <w:bottom w:val="none" w:sz="0" w:space="0" w:color="auto"/>
                                <w:right w:val="none" w:sz="0" w:space="0" w:color="auto"/>
                              </w:divBdr>
                              <w:divsChild>
                                <w:div w:id="36290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18994">
                      <w:marLeft w:val="0"/>
                      <w:marRight w:val="0"/>
                      <w:marTop w:val="0"/>
                      <w:marBottom w:val="0"/>
                      <w:divBdr>
                        <w:top w:val="none" w:sz="0" w:space="0" w:color="auto"/>
                        <w:left w:val="none" w:sz="0" w:space="0" w:color="auto"/>
                        <w:bottom w:val="none" w:sz="0" w:space="0" w:color="auto"/>
                        <w:right w:val="none" w:sz="0" w:space="0" w:color="auto"/>
                      </w:divBdr>
                      <w:divsChild>
                        <w:div w:id="853304780">
                          <w:marLeft w:val="0"/>
                          <w:marRight w:val="0"/>
                          <w:marTop w:val="0"/>
                          <w:marBottom w:val="0"/>
                          <w:divBdr>
                            <w:top w:val="none" w:sz="0" w:space="0" w:color="auto"/>
                            <w:left w:val="none" w:sz="0" w:space="0" w:color="auto"/>
                            <w:bottom w:val="none" w:sz="0" w:space="0" w:color="auto"/>
                            <w:right w:val="none" w:sz="0" w:space="0" w:color="auto"/>
                          </w:divBdr>
                          <w:divsChild>
                            <w:div w:id="1965766154">
                              <w:marLeft w:val="0"/>
                              <w:marRight w:val="0"/>
                              <w:marTop w:val="0"/>
                              <w:marBottom w:val="0"/>
                              <w:divBdr>
                                <w:top w:val="none" w:sz="0" w:space="0" w:color="auto"/>
                                <w:left w:val="none" w:sz="0" w:space="0" w:color="auto"/>
                                <w:bottom w:val="none" w:sz="0" w:space="0" w:color="auto"/>
                                <w:right w:val="none" w:sz="0" w:space="0" w:color="auto"/>
                              </w:divBdr>
                              <w:divsChild>
                                <w:div w:id="214624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64966">
                      <w:marLeft w:val="0"/>
                      <w:marRight w:val="0"/>
                      <w:marTop w:val="0"/>
                      <w:marBottom w:val="0"/>
                      <w:divBdr>
                        <w:top w:val="none" w:sz="0" w:space="0" w:color="auto"/>
                        <w:left w:val="none" w:sz="0" w:space="0" w:color="auto"/>
                        <w:bottom w:val="none" w:sz="0" w:space="0" w:color="auto"/>
                        <w:right w:val="none" w:sz="0" w:space="0" w:color="auto"/>
                      </w:divBdr>
                      <w:divsChild>
                        <w:div w:id="870144306">
                          <w:marLeft w:val="0"/>
                          <w:marRight w:val="0"/>
                          <w:marTop w:val="0"/>
                          <w:marBottom w:val="0"/>
                          <w:divBdr>
                            <w:top w:val="none" w:sz="0" w:space="0" w:color="auto"/>
                            <w:left w:val="none" w:sz="0" w:space="0" w:color="auto"/>
                            <w:bottom w:val="none" w:sz="0" w:space="0" w:color="auto"/>
                            <w:right w:val="none" w:sz="0" w:space="0" w:color="auto"/>
                          </w:divBdr>
                          <w:divsChild>
                            <w:div w:id="1337926910">
                              <w:marLeft w:val="0"/>
                              <w:marRight w:val="0"/>
                              <w:marTop w:val="0"/>
                              <w:marBottom w:val="0"/>
                              <w:divBdr>
                                <w:top w:val="none" w:sz="0" w:space="0" w:color="auto"/>
                                <w:left w:val="none" w:sz="0" w:space="0" w:color="auto"/>
                                <w:bottom w:val="none" w:sz="0" w:space="0" w:color="auto"/>
                                <w:right w:val="none" w:sz="0" w:space="0" w:color="auto"/>
                              </w:divBdr>
                              <w:divsChild>
                                <w:div w:id="184905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948839">
                      <w:marLeft w:val="0"/>
                      <w:marRight w:val="0"/>
                      <w:marTop w:val="0"/>
                      <w:marBottom w:val="0"/>
                      <w:divBdr>
                        <w:top w:val="none" w:sz="0" w:space="0" w:color="auto"/>
                        <w:left w:val="none" w:sz="0" w:space="0" w:color="auto"/>
                        <w:bottom w:val="none" w:sz="0" w:space="0" w:color="auto"/>
                        <w:right w:val="none" w:sz="0" w:space="0" w:color="auto"/>
                      </w:divBdr>
                      <w:divsChild>
                        <w:div w:id="2006858590">
                          <w:marLeft w:val="0"/>
                          <w:marRight w:val="0"/>
                          <w:marTop w:val="0"/>
                          <w:marBottom w:val="0"/>
                          <w:divBdr>
                            <w:top w:val="none" w:sz="0" w:space="0" w:color="auto"/>
                            <w:left w:val="none" w:sz="0" w:space="0" w:color="auto"/>
                            <w:bottom w:val="none" w:sz="0" w:space="0" w:color="auto"/>
                            <w:right w:val="none" w:sz="0" w:space="0" w:color="auto"/>
                          </w:divBdr>
                          <w:divsChild>
                            <w:div w:id="315232377">
                              <w:marLeft w:val="0"/>
                              <w:marRight w:val="0"/>
                              <w:marTop w:val="0"/>
                              <w:marBottom w:val="0"/>
                              <w:divBdr>
                                <w:top w:val="none" w:sz="0" w:space="0" w:color="auto"/>
                                <w:left w:val="none" w:sz="0" w:space="0" w:color="auto"/>
                                <w:bottom w:val="none" w:sz="0" w:space="0" w:color="auto"/>
                                <w:right w:val="none" w:sz="0" w:space="0" w:color="auto"/>
                              </w:divBdr>
                              <w:divsChild>
                                <w:div w:id="10169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1164">
                      <w:marLeft w:val="0"/>
                      <w:marRight w:val="0"/>
                      <w:marTop w:val="0"/>
                      <w:marBottom w:val="0"/>
                      <w:divBdr>
                        <w:top w:val="none" w:sz="0" w:space="0" w:color="auto"/>
                        <w:left w:val="none" w:sz="0" w:space="0" w:color="auto"/>
                        <w:bottom w:val="none" w:sz="0" w:space="0" w:color="auto"/>
                        <w:right w:val="none" w:sz="0" w:space="0" w:color="auto"/>
                      </w:divBdr>
                      <w:divsChild>
                        <w:div w:id="500967088">
                          <w:marLeft w:val="0"/>
                          <w:marRight w:val="0"/>
                          <w:marTop w:val="0"/>
                          <w:marBottom w:val="0"/>
                          <w:divBdr>
                            <w:top w:val="none" w:sz="0" w:space="0" w:color="auto"/>
                            <w:left w:val="none" w:sz="0" w:space="0" w:color="auto"/>
                            <w:bottom w:val="none" w:sz="0" w:space="0" w:color="auto"/>
                            <w:right w:val="none" w:sz="0" w:space="0" w:color="auto"/>
                          </w:divBdr>
                          <w:divsChild>
                            <w:div w:id="617682786">
                              <w:marLeft w:val="0"/>
                              <w:marRight w:val="0"/>
                              <w:marTop w:val="0"/>
                              <w:marBottom w:val="0"/>
                              <w:divBdr>
                                <w:top w:val="none" w:sz="0" w:space="0" w:color="auto"/>
                                <w:left w:val="none" w:sz="0" w:space="0" w:color="auto"/>
                                <w:bottom w:val="none" w:sz="0" w:space="0" w:color="auto"/>
                                <w:right w:val="none" w:sz="0" w:space="0" w:color="auto"/>
                              </w:divBdr>
                              <w:divsChild>
                                <w:div w:id="191798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23746">
                      <w:marLeft w:val="0"/>
                      <w:marRight w:val="0"/>
                      <w:marTop w:val="0"/>
                      <w:marBottom w:val="0"/>
                      <w:divBdr>
                        <w:top w:val="none" w:sz="0" w:space="0" w:color="auto"/>
                        <w:left w:val="none" w:sz="0" w:space="0" w:color="auto"/>
                        <w:bottom w:val="none" w:sz="0" w:space="0" w:color="auto"/>
                        <w:right w:val="none" w:sz="0" w:space="0" w:color="auto"/>
                      </w:divBdr>
                      <w:divsChild>
                        <w:div w:id="968709527">
                          <w:marLeft w:val="0"/>
                          <w:marRight w:val="0"/>
                          <w:marTop w:val="0"/>
                          <w:marBottom w:val="0"/>
                          <w:divBdr>
                            <w:top w:val="none" w:sz="0" w:space="0" w:color="auto"/>
                            <w:left w:val="none" w:sz="0" w:space="0" w:color="auto"/>
                            <w:bottom w:val="none" w:sz="0" w:space="0" w:color="auto"/>
                            <w:right w:val="none" w:sz="0" w:space="0" w:color="auto"/>
                          </w:divBdr>
                          <w:divsChild>
                            <w:div w:id="1763255433">
                              <w:marLeft w:val="0"/>
                              <w:marRight w:val="0"/>
                              <w:marTop w:val="0"/>
                              <w:marBottom w:val="0"/>
                              <w:divBdr>
                                <w:top w:val="none" w:sz="0" w:space="0" w:color="auto"/>
                                <w:left w:val="none" w:sz="0" w:space="0" w:color="auto"/>
                                <w:bottom w:val="none" w:sz="0" w:space="0" w:color="auto"/>
                                <w:right w:val="none" w:sz="0" w:space="0" w:color="auto"/>
                              </w:divBdr>
                              <w:divsChild>
                                <w:div w:id="1346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531753">
                      <w:marLeft w:val="0"/>
                      <w:marRight w:val="0"/>
                      <w:marTop w:val="0"/>
                      <w:marBottom w:val="0"/>
                      <w:divBdr>
                        <w:top w:val="none" w:sz="0" w:space="0" w:color="auto"/>
                        <w:left w:val="none" w:sz="0" w:space="0" w:color="auto"/>
                        <w:bottom w:val="none" w:sz="0" w:space="0" w:color="auto"/>
                        <w:right w:val="none" w:sz="0" w:space="0" w:color="auto"/>
                      </w:divBdr>
                      <w:divsChild>
                        <w:div w:id="2077824484">
                          <w:marLeft w:val="0"/>
                          <w:marRight w:val="0"/>
                          <w:marTop w:val="0"/>
                          <w:marBottom w:val="0"/>
                          <w:divBdr>
                            <w:top w:val="none" w:sz="0" w:space="0" w:color="auto"/>
                            <w:left w:val="none" w:sz="0" w:space="0" w:color="auto"/>
                            <w:bottom w:val="none" w:sz="0" w:space="0" w:color="auto"/>
                            <w:right w:val="none" w:sz="0" w:space="0" w:color="auto"/>
                          </w:divBdr>
                          <w:divsChild>
                            <w:div w:id="493376191">
                              <w:marLeft w:val="0"/>
                              <w:marRight w:val="0"/>
                              <w:marTop w:val="0"/>
                              <w:marBottom w:val="0"/>
                              <w:divBdr>
                                <w:top w:val="none" w:sz="0" w:space="0" w:color="auto"/>
                                <w:left w:val="none" w:sz="0" w:space="0" w:color="auto"/>
                                <w:bottom w:val="none" w:sz="0" w:space="0" w:color="auto"/>
                                <w:right w:val="none" w:sz="0" w:space="0" w:color="auto"/>
                              </w:divBdr>
                              <w:divsChild>
                                <w:div w:id="202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386532">
                      <w:marLeft w:val="0"/>
                      <w:marRight w:val="0"/>
                      <w:marTop w:val="0"/>
                      <w:marBottom w:val="0"/>
                      <w:divBdr>
                        <w:top w:val="none" w:sz="0" w:space="0" w:color="auto"/>
                        <w:left w:val="none" w:sz="0" w:space="0" w:color="auto"/>
                        <w:bottom w:val="none" w:sz="0" w:space="0" w:color="auto"/>
                        <w:right w:val="none" w:sz="0" w:space="0" w:color="auto"/>
                      </w:divBdr>
                      <w:divsChild>
                        <w:div w:id="1100754032">
                          <w:marLeft w:val="0"/>
                          <w:marRight w:val="0"/>
                          <w:marTop w:val="0"/>
                          <w:marBottom w:val="0"/>
                          <w:divBdr>
                            <w:top w:val="none" w:sz="0" w:space="0" w:color="auto"/>
                            <w:left w:val="none" w:sz="0" w:space="0" w:color="auto"/>
                            <w:bottom w:val="none" w:sz="0" w:space="0" w:color="auto"/>
                            <w:right w:val="none" w:sz="0" w:space="0" w:color="auto"/>
                          </w:divBdr>
                          <w:divsChild>
                            <w:div w:id="703405733">
                              <w:marLeft w:val="0"/>
                              <w:marRight w:val="0"/>
                              <w:marTop w:val="0"/>
                              <w:marBottom w:val="0"/>
                              <w:divBdr>
                                <w:top w:val="none" w:sz="0" w:space="0" w:color="auto"/>
                                <w:left w:val="none" w:sz="0" w:space="0" w:color="auto"/>
                                <w:bottom w:val="none" w:sz="0" w:space="0" w:color="auto"/>
                                <w:right w:val="none" w:sz="0" w:space="0" w:color="auto"/>
                              </w:divBdr>
                              <w:divsChild>
                                <w:div w:id="20017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279401">
                      <w:marLeft w:val="0"/>
                      <w:marRight w:val="0"/>
                      <w:marTop w:val="0"/>
                      <w:marBottom w:val="0"/>
                      <w:divBdr>
                        <w:top w:val="none" w:sz="0" w:space="0" w:color="auto"/>
                        <w:left w:val="none" w:sz="0" w:space="0" w:color="auto"/>
                        <w:bottom w:val="none" w:sz="0" w:space="0" w:color="auto"/>
                        <w:right w:val="none" w:sz="0" w:space="0" w:color="auto"/>
                      </w:divBdr>
                      <w:divsChild>
                        <w:div w:id="100224933">
                          <w:marLeft w:val="0"/>
                          <w:marRight w:val="0"/>
                          <w:marTop w:val="0"/>
                          <w:marBottom w:val="0"/>
                          <w:divBdr>
                            <w:top w:val="none" w:sz="0" w:space="0" w:color="auto"/>
                            <w:left w:val="none" w:sz="0" w:space="0" w:color="auto"/>
                            <w:bottom w:val="none" w:sz="0" w:space="0" w:color="auto"/>
                            <w:right w:val="none" w:sz="0" w:space="0" w:color="auto"/>
                          </w:divBdr>
                          <w:divsChild>
                            <w:div w:id="1299721266">
                              <w:marLeft w:val="0"/>
                              <w:marRight w:val="0"/>
                              <w:marTop w:val="0"/>
                              <w:marBottom w:val="0"/>
                              <w:divBdr>
                                <w:top w:val="none" w:sz="0" w:space="0" w:color="auto"/>
                                <w:left w:val="none" w:sz="0" w:space="0" w:color="auto"/>
                                <w:bottom w:val="none" w:sz="0" w:space="0" w:color="auto"/>
                                <w:right w:val="none" w:sz="0" w:space="0" w:color="auto"/>
                              </w:divBdr>
                              <w:divsChild>
                                <w:div w:id="25671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311516">
      <w:bodyDiv w:val="1"/>
      <w:marLeft w:val="0"/>
      <w:marRight w:val="0"/>
      <w:marTop w:val="0"/>
      <w:marBottom w:val="0"/>
      <w:divBdr>
        <w:top w:val="none" w:sz="0" w:space="0" w:color="auto"/>
        <w:left w:val="none" w:sz="0" w:space="0" w:color="auto"/>
        <w:bottom w:val="none" w:sz="0" w:space="0" w:color="auto"/>
        <w:right w:val="none" w:sz="0" w:space="0" w:color="auto"/>
      </w:divBdr>
    </w:div>
    <w:div w:id="1776706399">
      <w:bodyDiv w:val="1"/>
      <w:marLeft w:val="0"/>
      <w:marRight w:val="0"/>
      <w:marTop w:val="0"/>
      <w:marBottom w:val="0"/>
      <w:divBdr>
        <w:top w:val="none" w:sz="0" w:space="0" w:color="auto"/>
        <w:left w:val="none" w:sz="0" w:space="0" w:color="auto"/>
        <w:bottom w:val="none" w:sz="0" w:space="0" w:color="auto"/>
        <w:right w:val="none" w:sz="0" w:space="0" w:color="auto"/>
      </w:divBdr>
      <w:divsChild>
        <w:div w:id="542788145">
          <w:marLeft w:val="0"/>
          <w:marRight w:val="0"/>
          <w:marTop w:val="0"/>
          <w:marBottom w:val="0"/>
          <w:divBdr>
            <w:top w:val="none" w:sz="0" w:space="0" w:color="auto"/>
            <w:left w:val="none" w:sz="0" w:space="0" w:color="auto"/>
            <w:bottom w:val="none" w:sz="0" w:space="0" w:color="auto"/>
            <w:right w:val="none" w:sz="0" w:space="0" w:color="auto"/>
          </w:divBdr>
          <w:divsChild>
            <w:div w:id="567107655">
              <w:marLeft w:val="0"/>
              <w:marRight w:val="0"/>
              <w:marTop w:val="0"/>
              <w:marBottom w:val="0"/>
              <w:divBdr>
                <w:top w:val="none" w:sz="0" w:space="0" w:color="auto"/>
                <w:left w:val="none" w:sz="0" w:space="0" w:color="auto"/>
                <w:bottom w:val="none" w:sz="0" w:space="0" w:color="auto"/>
                <w:right w:val="none" w:sz="0" w:space="0" w:color="auto"/>
              </w:divBdr>
              <w:divsChild>
                <w:div w:id="412705559">
                  <w:marLeft w:val="0"/>
                  <w:marRight w:val="0"/>
                  <w:marTop w:val="0"/>
                  <w:marBottom w:val="0"/>
                  <w:divBdr>
                    <w:top w:val="none" w:sz="0" w:space="0" w:color="auto"/>
                    <w:left w:val="none" w:sz="0" w:space="0" w:color="auto"/>
                    <w:bottom w:val="none" w:sz="0" w:space="0" w:color="auto"/>
                    <w:right w:val="none" w:sz="0" w:space="0" w:color="auto"/>
                  </w:divBdr>
                  <w:divsChild>
                    <w:div w:id="1331443284">
                      <w:marLeft w:val="0"/>
                      <w:marRight w:val="0"/>
                      <w:marTop w:val="0"/>
                      <w:marBottom w:val="0"/>
                      <w:divBdr>
                        <w:top w:val="none" w:sz="0" w:space="0" w:color="auto"/>
                        <w:left w:val="none" w:sz="0" w:space="0" w:color="auto"/>
                        <w:bottom w:val="none" w:sz="0" w:space="0" w:color="auto"/>
                        <w:right w:val="none" w:sz="0" w:space="0" w:color="auto"/>
                      </w:divBdr>
                      <w:divsChild>
                        <w:div w:id="1578124088">
                          <w:marLeft w:val="0"/>
                          <w:marRight w:val="0"/>
                          <w:marTop w:val="0"/>
                          <w:marBottom w:val="0"/>
                          <w:divBdr>
                            <w:top w:val="none" w:sz="0" w:space="0" w:color="auto"/>
                            <w:left w:val="none" w:sz="0" w:space="0" w:color="auto"/>
                            <w:bottom w:val="none" w:sz="0" w:space="0" w:color="auto"/>
                            <w:right w:val="none" w:sz="0" w:space="0" w:color="auto"/>
                          </w:divBdr>
                          <w:divsChild>
                            <w:div w:id="1535196363">
                              <w:marLeft w:val="0"/>
                              <w:marRight w:val="0"/>
                              <w:marTop w:val="0"/>
                              <w:marBottom w:val="0"/>
                              <w:divBdr>
                                <w:top w:val="none" w:sz="0" w:space="0" w:color="auto"/>
                                <w:left w:val="none" w:sz="0" w:space="0" w:color="auto"/>
                                <w:bottom w:val="none" w:sz="0" w:space="0" w:color="auto"/>
                                <w:right w:val="none" w:sz="0" w:space="0" w:color="auto"/>
                              </w:divBdr>
                              <w:divsChild>
                                <w:div w:id="211740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241983">
                      <w:marLeft w:val="0"/>
                      <w:marRight w:val="0"/>
                      <w:marTop w:val="0"/>
                      <w:marBottom w:val="0"/>
                      <w:divBdr>
                        <w:top w:val="none" w:sz="0" w:space="0" w:color="auto"/>
                        <w:left w:val="none" w:sz="0" w:space="0" w:color="auto"/>
                        <w:bottom w:val="none" w:sz="0" w:space="0" w:color="auto"/>
                        <w:right w:val="none" w:sz="0" w:space="0" w:color="auto"/>
                      </w:divBdr>
                      <w:divsChild>
                        <w:div w:id="1028414605">
                          <w:marLeft w:val="0"/>
                          <w:marRight w:val="0"/>
                          <w:marTop w:val="0"/>
                          <w:marBottom w:val="0"/>
                          <w:divBdr>
                            <w:top w:val="none" w:sz="0" w:space="0" w:color="auto"/>
                            <w:left w:val="none" w:sz="0" w:space="0" w:color="auto"/>
                            <w:bottom w:val="none" w:sz="0" w:space="0" w:color="auto"/>
                            <w:right w:val="none" w:sz="0" w:space="0" w:color="auto"/>
                          </w:divBdr>
                          <w:divsChild>
                            <w:div w:id="1224565408">
                              <w:marLeft w:val="0"/>
                              <w:marRight w:val="0"/>
                              <w:marTop w:val="0"/>
                              <w:marBottom w:val="0"/>
                              <w:divBdr>
                                <w:top w:val="none" w:sz="0" w:space="0" w:color="auto"/>
                                <w:left w:val="none" w:sz="0" w:space="0" w:color="auto"/>
                                <w:bottom w:val="none" w:sz="0" w:space="0" w:color="auto"/>
                                <w:right w:val="none" w:sz="0" w:space="0" w:color="auto"/>
                              </w:divBdr>
                              <w:divsChild>
                                <w:div w:id="116898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663440">
                      <w:marLeft w:val="0"/>
                      <w:marRight w:val="0"/>
                      <w:marTop w:val="0"/>
                      <w:marBottom w:val="0"/>
                      <w:divBdr>
                        <w:top w:val="none" w:sz="0" w:space="0" w:color="auto"/>
                        <w:left w:val="none" w:sz="0" w:space="0" w:color="auto"/>
                        <w:bottom w:val="none" w:sz="0" w:space="0" w:color="auto"/>
                        <w:right w:val="none" w:sz="0" w:space="0" w:color="auto"/>
                      </w:divBdr>
                      <w:divsChild>
                        <w:div w:id="1279876998">
                          <w:marLeft w:val="0"/>
                          <w:marRight w:val="0"/>
                          <w:marTop w:val="0"/>
                          <w:marBottom w:val="0"/>
                          <w:divBdr>
                            <w:top w:val="none" w:sz="0" w:space="0" w:color="auto"/>
                            <w:left w:val="none" w:sz="0" w:space="0" w:color="auto"/>
                            <w:bottom w:val="none" w:sz="0" w:space="0" w:color="auto"/>
                            <w:right w:val="none" w:sz="0" w:space="0" w:color="auto"/>
                          </w:divBdr>
                          <w:divsChild>
                            <w:div w:id="1918903631">
                              <w:marLeft w:val="0"/>
                              <w:marRight w:val="0"/>
                              <w:marTop w:val="0"/>
                              <w:marBottom w:val="0"/>
                              <w:divBdr>
                                <w:top w:val="none" w:sz="0" w:space="0" w:color="auto"/>
                                <w:left w:val="none" w:sz="0" w:space="0" w:color="auto"/>
                                <w:bottom w:val="none" w:sz="0" w:space="0" w:color="auto"/>
                                <w:right w:val="none" w:sz="0" w:space="0" w:color="auto"/>
                              </w:divBdr>
                              <w:divsChild>
                                <w:div w:id="140294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793426">
                      <w:marLeft w:val="0"/>
                      <w:marRight w:val="0"/>
                      <w:marTop w:val="0"/>
                      <w:marBottom w:val="0"/>
                      <w:divBdr>
                        <w:top w:val="none" w:sz="0" w:space="0" w:color="auto"/>
                        <w:left w:val="none" w:sz="0" w:space="0" w:color="auto"/>
                        <w:bottom w:val="none" w:sz="0" w:space="0" w:color="auto"/>
                        <w:right w:val="none" w:sz="0" w:space="0" w:color="auto"/>
                      </w:divBdr>
                      <w:divsChild>
                        <w:div w:id="1900704678">
                          <w:marLeft w:val="0"/>
                          <w:marRight w:val="0"/>
                          <w:marTop w:val="0"/>
                          <w:marBottom w:val="0"/>
                          <w:divBdr>
                            <w:top w:val="none" w:sz="0" w:space="0" w:color="auto"/>
                            <w:left w:val="none" w:sz="0" w:space="0" w:color="auto"/>
                            <w:bottom w:val="none" w:sz="0" w:space="0" w:color="auto"/>
                            <w:right w:val="none" w:sz="0" w:space="0" w:color="auto"/>
                          </w:divBdr>
                          <w:divsChild>
                            <w:div w:id="943732839">
                              <w:marLeft w:val="0"/>
                              <w:marRight w:val="0"/>
                              <w:marTop w:val="0"/>
                              <w:marBottom w:val="0"/>
                              <w:divBdr>
                                <w:top w:val="none" w:sz="0" w:space="0" w:color="auto"/>
                                <w:left w:val="none" w:sz="0" w:space="0" w:color="auto"/>
                                <w:bottom w:val="none" w:sz="0" w:space="0" w:color="auto"/>
                                <w:right w:val="none" w:sz="0" w:space="0" w:color="auto"/>
                              </w:divBdr>
                              <w:divsChild>
                                <w:div w:id="21229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150346">
                      <w:marLeft w:val="0"/>
                      <w:marRight w:val="0"/>
                      <w:marTop w:val="0"/>
                      <w:marBottom w:val="0"/>
                      <w:divBdr>
                        <w:top w:val="none" w:sz="0" w:space="0" w:color="auto"/>
                        <w:left w:val="none" w:sz="0" w:space="0" w:color="auto"/>
                        <w:bottom w:val="none" w:sz="0" w:space="0" w:color="auto"/>
                        <w:right w:val="none" w:sz="0" w:space="0" w:color="auto"/>
                      </w:divBdr>
                      <w:divsChild>
                        <w:div w:id="1630285142">
                          <w:marLeft w:val="0"/>
                          <w:marRight w:val="0"/>
                          <w:marTop w:val="0"/>
                          <w:marBottom w:val="0"/>
                          <w:divBdr>
                            <w:top w:val="none" w:sz="0" w:space="0" w:color="auto"/>
                            <w:left w:val="none" w:sz="0" w:space="0" w:color="auto"/>
                            <w:bottom w:val="none" w:sz="0" w:space="0" w:color="auto"/>
                            <w:right w:val="none" w:sz="0" w:space="0" w:color="auto"/>
                          </w:divBdr>
                          <w:divsChild>
                            <w:div w:id="384571673">
                              <w:marLeft w:val="0"/>
                              <w:marRight w:val="0"/>
                              <w:marTop w:val="0"/>
                              <w:marBottom w:val="0"/>
                              <w:divBdr>
                                <w:top w:val="none" w:sz="0" w:space="0" w:color="auto"/>
                                <w:left w:val="none" w:sz="0" w:space="0" w:color="auto"/>
                                <w:bottom w:val="none" w:sz="0" w:space="0" w:color="auto"/>
                                <w:right w:val="none" w:sz="0" w:space="0" w:color="auto"/>
                              </w:divBdr>
                              <w:divsChild>
                                <w:div w:id="5553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225045">
                      <w:marLeft w:val="0"/>
                      <w:marRight w:val="0"/>
                      <w:marTop w:val="0"/>
                      <w:marBottom w:val="0"/>
                      <w:divBdr>
                        <w:top w:val="none" w:sz="0" w:space="0" w:color="auto"/>
                        <w:left w:val="none" w:sz="0" w:space="0" w:color="auto"/>
                        <w:bottom w:val="none" w:sz="0" w:space="0" w:color="auto"/>
                        <w:right w:val="none" w:sz="0" w:space="0" w:color="auto"/>
                      </w:divBdr>
                      <w:divsChild>
                        <w:div w:id="1964532145">
                          <w:marLeft w:val="0"/>
                          <w:marRight w:val="0"/>
                          <w:marTop w:val="0"/>
                          <w:marBottom w:val="0"/>
                          <w:divBdr>
                            <w:top w:val="none" w:sz="0" w:space="0" w:color="auto"/>
                            <w:left w:val="none" w:sz="0" w:space="0" w:color="auto"/>
                            <w:bottom w:val="none" w:sz="0" w:space="0" w:color="auto"/>
                            <w:right w:val="none" w:sz="0" w:space="0" w:color="auto"/>
                          </w:divBdr>
                          <w:divsChild>
                            <w:div w:id="985747208">
                              <w:marLeft w:val="0"/>
                              <w:marRight w:val="0"/>
                              <w:marTop w:val="0"/>
                              <w:marBottom w:val="0"/>
                              <w:divBdr>
                                <w:top w:val="none" w:sz="0" w:space="0" w:color="auto"/>
                                <w:left w:val="none" w:sz="0" w:space="0" w:color="auto"/>
                                <w:bottom w:val="none" w:sz="0" w:space="0" w:color="auto"/>
                                <w:right w:val="none" w:sz="0" w:space="0" w:color="auto"/>
                              </w:divBdr>
                              <w:divsChild>
                                <w:div w:id="27787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07316">
                      <w:marLeft w:val="0"/>
                      <w:marRight w:val="0"/>
                      <w:marTop w:val="0"/>
                      <w:marBottom w:val="0"/>
                      <w:divBdr>
                        <w:top w:val="none" w:sz="0" w:space="0" w:color="auto"/>
                        <w:left w:val="none" w:sz="0" w:space="0" w:color="auto"/>
                        <w:bottom w:val="none" w:sz="0" w:space="0" w:color="auto"/>
                        <w:right w:val="none" w:sz="0" w:space="0" w:color="auto"/>
                      </w:divBdr>
                      <w:divsChild>
                        <w:div w:id="343023065">
                          <w:marLeft w:val="0"/>
                          <w:marRight w:val="0"/>
                          <w:marTop w:val="0"/>
                          <w:marBottom w:val="0"/>
                          <w:divBdr>
                            <w:top w:val="none" w:sz="0" w:space="0" w:color="auto"/>
                            <w:left w:val="none" w:sz="0" w:space="0" w:color="auto"/>
                            <w:bottom w:val="none" w:sz="0" w:space="0" w:color="auto"/>
                            <w:right w:val="none" w:sz="0" w:space="0" w:color="auto"/>
                          </w:divBdr>
                          <w:divsChild>
                            <w:div w:id="491675982">
                              <w:marLeft w:val="0"/>
                              <w:marRight w:val="0"/>
                              <w:marTop w:val="0"/>
                              <w:marBottom w:val="0"/>
                              <w:divBdr>
                                <w:top w:val="none" w:sz="0" w:space="0" w:color="auto"/>
                                <w:left w:val="none" w:sz="0" w:space="0" w:color="auto"/>
                                <w:bottom w:val="none" w:sz="0" w:space="0" w:color="auto"/>
                                <w:right w:val="none" w:sz="0" w:space="0" w:color="auto"/>
                              </w:divBdr>
                              <w:divsChild>
                                <w:div w:id="58172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443565">
                      <w:marLeft w:val="0"/>
                      <w:marRight w:val="0"/>
                      <w:marTop w:val="0"/>
                      <w:marBottom w:val="0"/>
                      <w:divBdr>
                        <w:top w:val="none" w:sz="0" w:space="0" w:color="auto"/>
                        <w:left w:val="none" w:sz="0" w:space="0" w:color="auto"/>
                        <w:bottom w:val="none" w:sz="0" w:space="0" w:color="auto"/>
                        <w:right w:val="none" w:sz="0" w:space="0" w:color="auto"/>
                      </w:divBdr>
                      <w:divsChild>
                        <w:div w:id="300111021">
                          <w:marLeft w:val="0"/>
                          <w:marRight w:val="0"/>
                          <w:marTop w:val="0"/>
                          <w:marBottom w:val="0"/>
                          <w:divBdr>
                            <w:top w:val="none" w:sz="0" w:space="0" w:color="auto"/>
                            <w:left w:val="none" w:sz="0" w:space="0" w:color="auto"/>
                            <w:bottom w:val="none" w:sz="0" w:space="0" w:color="auto"/>
                            <w:right w:val="none" w:sz="0" w:space="0" w:color="auto"/>
                          </w:divBdr>
                          <w:divsChild>
                            <w:div w:id="998193910">
                              <w:marLeft w:val="0"/>
                              <w:marRight w:val="0"/>
                              <w:marTop w:val="0"/>
                              <w:marBottom w:val="0"/>
                              <w:divBdr>
                                <w:top w:val="none" w:sz="0" w:space="0" w:color="auto"/>
                                <w:left w:val="none" w:sz="0" w:space="0" w:color="auto"/>
                                <w:bottom w:val="none" w:sz="0" w:space="0" w:color="auto"/>
                                <w:right w:val="none" w:sz="0" w:space="0" w:color="auto"/>
                              </w:divBdr>
                              <w:divsChild>
                                <w:div w:id="20592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463053">
                      <w:marLeft w:val="0"/>
                      <w:marRight w:val="0"/>
                      <w:marTop w:val="0"/>
                      <w:marBottom w:val="0"/>
                      <w:divBdr>
                        <w:top w:val="none" w:sz="0" w:space="0" w:color="auto"/>
                        <w:left w:val="none" w:sz="0" w:space="0" w:color="auto"/>
                        <w:bottom w:val="none" w:sz="0" w:space="0" w:color="auto"/>
                        <w:right w:val="none" w:sz="0" w:space="0" w:color="auto"/>
                      </w:divBdr>
                      <w:divsChild>
                        <w:div w:id="298804480">
                          <w:marLeft w:val="0"/>
                          <w:marRight w:val="0"/>
                          <w:marTop w:val="0"/>
                          <w:marBottom w:val="0"/>
                          <w:divBdr>
                            <w:top w:val="none" w:sz="0" w:space="0" w:color="auto"/>
                            <w:left w:val="none" w:sz="0" w:space="0" w:color="auto"/>
                            <w:bottom w:val="none" w:sz="0" w:space="0" w:color="auto"/>
                            <w:right w:val="none" w:sz="0" w:space="0" w:color="auto"/>
                          </w:divBdr>
                          <w:divsChild>
                            <w:div w:id="2055538399">
                              <w:marLeft w:val="0"/>
                              <w:marRight w:val="0"/>
                              <w:marTop w:val="0"/>
                              <w:marBottom w:val="0"/>
                              <w:divBdr>
                                <w:top w:val="none" w:sz="0" w:space="0" w:color="auto"/>
                                <w:left w:val="none" w:sz="0" w:space="0" w:color="auto"/>
                                <w:bottom w:val="none" w:sz="0" w:space="0" w:color="auto"/>
                                <w:right w:val="none" w:sz="0" w:space="0" w:color="auto"/>
                              </w:divBdr>
                              <w:divsChild>
                                <w:div w:id="119677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78485">
                      <w:marLeft w:val="0"/>
                      <w:marRight w:val="0"/>
                      <w:marTop w:val="0"/>
                      <w:marBottom w:val="0"/>
                      <w:divBdr>
                        <w:top w:val="none" w:sz="0" w:space="0" w:color="auto"/>
                        <w:left w:val="none" w:sz="0" w:space="0" w:color="auto"/>
                        <w:bottom w:val="none" w:sz="0" w:space="0" w:color="auto"/>
                        <w:right w:val="none" w:sz="0" w:space="0" w:color="auto"/>
                      </w:divBdr>
                      <w:divsChild>
                        <w:div w:id="334769157">
                          <w:marLeft w:val="0"/>
                          <w:marRight w:val="0"/>
                          <w:marTop w:val="0"/>
                          <w:marBottom w:val="0"/>
                          <w:divBdr>
                            <w:top w:val="none" w:sz="0" w:space="0" w:color="auto"/>
                            <w:left w:val="none" w:sz="0" w:space="0" w:color="auto"/>
                            <w:bottom w:val="none" w:sz="0" w:space="0" w:color="auto"/>
                            <w:right w:val="none" w:sz="0" w:space="0" w:color="auto"/>
                          </w:divBdr>
                          <w:divsChild>
                            <w:div w:id="2098668347">
                              <w:marLeft w:val="0"/>
                              <w:marRight w:val="0"/>
                              <w:marTop w:val="0"/>
                              <w:marBottom w:val="0"/>
                              <w:divBdr>
                                <w:top w:val="none" w:sz="0" w:space="0" w:color="auto"/>
                                <w:left w:val="none" w:sz="0" w:space="0" w:color="auto"/>
                                <w:bottom w:val="none" w:sz="0" w:space="0" w:color="auto"/>
                                <w:right w:val="none" w:sz="0" w:space="0" w:color="auto"/>
                              </w:divBdr>
                              <w:divsChild>
                                <w:div w:id="118628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57878">
                      <w:marLeft w:val="0"/>
                      <w:marRight w:val="0"/>
                      <w:marTop w:val="0"/>
                      <w:marBottom w:val="0"/>
                      <w:divBdr>
                        <w:top w:val="none" w:sz="0" w:space="0" w:color="auto"/>
                        <w:left w:val="none" w:sz="0" w:space="0" w:color="auto"/>
                        <w:bottom w:val="none" w:sz="0" w:space="0" w:color="auto"/>
                        <w:right w:val="none" w:sz="0" w:space="0" w:color="auto"/>
                      </w:divBdr>
                      <w:divsChild>
                        <w:div w:id="1348946114">
                          <w:marLeft w:val="0"/>
                          <w:marRight w:val="0"/>
                          <w:marTop w:val="0"/>
                          <w:marBottom w:val="0"/>
                          <w:divBdr>
                            <w:top w:val="none" w:sz="0" w:space="0" w:color="auto"/>
                            <w:left w:val="none" w:sz="0" w:space="0" w:color="auto"/>
                            <w:bottom w:val="none" w:sz="0" w:space="0" w:color="auto"/>
                            <w:right w:val="none" w:sz="0" w:space="0" w:color="auto"/>
                          </w:divBdr>
                          <w:divsChild>
                            <w:div w:id="1075012387">
                              <w:marLeft w:val="0"/>
                              <w:marRight w:val="0"/>
                              <w:marTop w:val="0"/>
                              <w:marBottom w:val="0"/>
                              <w:divBdr>
                                <w:top w:val="none" w:sz="0" w:space="0" w:color="auto"/>
                                <w:left w:val="none" w:sz="0" w:space="0" w:color="auto"/>
                                <w:bottom w:val="none" w:sz="0" w:space="0" w:color="auto"/>
                                <w:right w:val="none" w:sz="0" w:space="0" w:color="auto"/>
                              </w:divBdr>
                              <w:divsChild>
                                <w:div w:id="51203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788308">
                      <w:marLeft w:val="0"/>
                      <w:marRight w:val="0"/>
                      <w:marTop w:val="0"/>
                      <w:marBottom w:val="0"/>
                      <w:divBdr>
                        <w:top w:val="none" w:sz="0" w:space="0" w:color="auto"/>
                        <w:left w:val="none" w:sz="0" w:space="0" w:color="auto"/>
                        <w:bottom w:val="none" w:sz="0" w:space="0" w:color="auto"/>
                        <w:right w:val="none" w:sz="0" w:space="0" w:color="auto"/>
                      </w:divBdr>
                      <w:divsChild>
                        <w:div w:id="658118944">
                          <w:marLeft w:val="0"/>
                          <w:marRight w:val="0"/>
                          <w:marTop w:val="0"/>
                          <w:marBottom w:val="0"/>
                          <w:divBdr>
                            <w:top w:val="none" w:sz="0" w:space="0" w:color="auto"/>
                            <w:left w:val="none" w:sz="0" w:space="0" w:color="auto"/>
                            <w:bottom w:val="none" w:sz="0" w:space="0" w:color="auto"/>
                            <w:right w:val="none" w:sz="0" w:space="0" w:color="auto"/>
                          </w:divBdr>
                          <w:divsChild>
                            <w:div w:id="79058981">
                              <w:marLeft w:val="0"/>
                              <w:marRight w:val="0"/>
                              <w:marTop w:val="0"/>
                              <w:marBottom w:val="0"/>
                              <w:divBdr>
                                <w:top w:val="none" w:sz="0" w:space="0" w:color="auto"/>
                                <w:left w:val="none" w:sz="0" w:space="0" w:color="auto"/>
                                <w:bottom w:val="none" w:sz="0" w:space="0" w:color="auto"/>
                                <w:right w:val="none" w:sz="0" w:space="0" w:color="auto"/>
                              </w:divBdr>
                              <w:divsChild>
                                <w:div w:id="6588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773511">
                      <w:marLeft w:val="0"/>
                      <w:marRight w:val="0"/>
                      <w:marTop w:val="0"/>
                      <w:marBottom w:val="0"/>
                      <w:divBdr>
                        <w:top w:val="none" w:sz="0" w:space="0" w:color="auto"/>
                        <w:left w:val="none" w:sz="0" w:space="0" w:color="auto"/>
                        <w:bottom w:val="none" w:sz="0" w:space="0" w:color="auto"/>
                        <w:right w:val="none" w:sz="0" w:space="0" w:color="auto"/>
                      </w:divBdr>
                      <w:divsChild>
                        <w:div w:id="613949889">
                          <w:marLeft w:val="0"/>
                          <w:marRight w:val="0"/>
                          <w:marTop w:val="0"/>
                          <w:marBottom w:val="0"/>
                          <w:divBdr>
                            <w:top w:val="none" w:sz="0" w:space="0" w:color="auto"/>
                            <w:left w:val="none" w:sz="0" w:space="0" w:color="auto"/>
                            <w:bottom w:val="none" w:sz="0" w:space="0" w:color="auto"/>
                            <w:right w:val="none" w:sz="0" w:space="0" w:color="auto"/>
                          </w:divBdr>
                          <w:divsChild>
                            <w:div w:id="2069183807">
                              <w:marLeft w:val="0"/>
                              <w:marRight w:val="0"/>
                              <w:marTop w:val="0"/>
                              <w:marBottom w:val="0"/>
                              <w:divBdr>
                                <w:top w:val="none" w:sz="0" w:space="0" w:color="auto"/>
                                <w:left w:val="none" w:sz="0" w:space="0" w:color="auto"/>
                                <w:bottom w:val="none" w:sz="0" w:space="0" w:color="auto"/>
                                <w:right w:val="none" w:sz="0" w:space="0" w:color="auto"/>
                              </w:divBdr>
                              <w:divsChild>
                                <w:div w:id="2085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029505">
                      <w:marLeft w:val="0"/>
                      <w:marRight w:val="0"/>
                      <w:marTop w:val="0"/>
                      <w:marBottom w:val="0"/>
                      <w:divBdr>
                        <w:top w:val="none" w:sz="0" w:space="0" w:color="auto"/>
                        <w:left w:val="none" w:sz="0" w:space="0" w:color="auto"/>
                        <w:bottom w:val="none" w:sz="0" w:space="0" w:color="auto"/>
                        <w:right w:val="none" w:sz="0" w:space="0" w:color="auto"/>
                      </w:divBdr>
                      <w:divsChild>
                        <w:div w:id="509612868">
                          <w:marLeft w:val="0"/>
                          <w:marRight w:val="0"/>
                          <w:marTop w:val="0"/>
                          <w:marBottom w:val="0"/>
                          <w:divBdr>
                            <w:top w:val="none" w:sz="0" w:space="0" w:color="auto"/>
                            <w:left w:val="none" w:sz="0" w:space="0" w:color="auto"/>
                            <w:bottom w:val="none" w:sz="0" w:space="0" w:color="auto"/>
                            <w:right w:val="none" w:sz="0" w:space="0" w:color="auto"/>
                          </w:divBdr>
                          <w:divsChild>
                            <w:div w:id="2008089965">
                              <w:marLeft w:val="0"/>
                              <w:marRight w:val="0"/>
                              <w:marTop w:val="0"/>
                              <w:marBottom w:val="0"/>
                              <w:divBdr>
                                <w:top w:val="none" w:sz="0" w:space="0" w:color="auto"/>
                                <w:left w:val="none" w:sz="0" w:space="0" w:color="auto"/>
                                <w:bottom w:val="none" w:sz="0" w:space="0" w:color="auto"/>
                                <w:right w:val="none" w:sz="0" w:space="0" w:color="auto"/>
                              </w:divBdr>
                              <w:divsChild>
                                <w:div w:id="82039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78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sosyalbilimler@hacettepe.edu.tr" TargetMode="External"/><Relationship Id="rId1" Type="http://schemas.openxmlformats.org/officeDocument/2006/relationships/hyperlink" Target="http://www.sosyalbilimler.hacettepe.edu.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2F9DA-A69D-4296-BB6D-1F102EB52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2494</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gsf.grafik</dc:creator>
  <cp:lastModifiedBy>İlker Kayalı</cp:lastModifiedBy>
  <cp:revision>3</cp:revision>
  <cp:lastPrinted>2019-09-16T10:58:00Z</cp:lastPrinted>
  <dcterms:created xsi:type="dcterms:W3CDTF">2023-06-13T08:47:00Z</dcterms:created>
  <dcterms:modified xsi:type="dcterms:W3CDTF">2023-06-13T08:50:00Z</dcterms:modified>
</cp:coreProperties>
</file>