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5EDAE3" w14:textId="77777777" w:rsidR="00EF2A73" w:rsidRPr="004D0BAB" w:rsidRDefault="00000000">
      <w:pPr>
        <w:jc w:val="center"/>
        <w:rPr>
          <w:rFonts w:asciiTheme="majorHAnsi" w:hAnsiTheme="majorHAnsi" w:cstheme="majorHAnsi"/>
          <w:color w:val="00B0F0"/>
        </w:rPr>
      </w:pPr>
      <w:r w:rsidRPr="004D0BAB">
        <w:rPr>
          <w:rFonts w:asciiTheme="majorHAnsi" w:hAnsiTheme="majorHAnsi" w:cstheme="majorHAnsi"/>
          <w:b/>
          <w:color w:val="00B0F0"/>
          <w:sz w:val="32"/>
        </w:rPr>
        <w:t>FİZİK TEDAVİ VE SAĞLIKLI YAŞAM UYGULAMA VE ARAŞTIRMA MERKEZİ</w:t>
      </w:r>
      <w:r w:rsidRPr="004D0BAB">
        <w:rPr>
          <w:rFonts w:asciiTheme="majorHAnsi" w:hAnsiTheme="majorHAnsi" w:cstheme="majorHAnsi"/>
          <w:b/>
          <w:color w:val="00B0F0"/>
          <w:sz w:val="32"/>
        </w:rPr>
        <w:br/>
        <w:t>2024–2025 AKADEMİK YILI FAALİYET RAPORU</w:t>
      </w:r>
    </w:p>
    <w:p w14:paraId="40001699" w14:textId="77777777" w:rsidR="00EF2A73" w:rsidRPr="004D0BAB" w:rsidRDefault="00EF2A73">
      <w:pPr>
        <w:rPr>
          <w:rFonts w:asciiTheme="majorHAnsi" w:hAnsiTheme="majorHAnsi" w:cstheme="majorHAnsi"/>
        </w:rPr>
      </w:pPr>
    </w:p>
    <w:p w14:paraId="5E6FC725" w14:textId="77777777" w:rsidR="00EF2A73" w:rsidRPr="004D0BAB" w:rsidRDefault="00000000" w:rsidP="004D0BAB">
      <w:pPr>
        <w:spacing w:after="240"/>
        <w:jc w:val="both"/>
        <w:rPr>
          <w:rFonts w:asciiTheme="majorHAnsi" w:hAnsiTheme="majorHAnsi" w:cstheme="majorHAnsi"/>
        </w:rPr>
      </w:pPr>
      <w:r w:rsidRPr="004D0BAB">
        <w:rPr>
          <w:rFonts w:asciiTheme="majorHAnsi" w:hAnsiTheme="majorHAnsi" w:cstheme="majorHAnsi"/>
        </w:rPr>
        <w:t>Bu rapor, 2024–2025 akademik yılında Fizik Tedavi ve Sağlıklı Yaşam Uygulama ve Araştırma Merkezi bünyesinde yürütülen faaliyetleri özetlemektedir.</w:t>
      </w:r>
    </w:p>
    <w:p w14:paraId="0137AEF0" w14:textId="77777777" w:rsidR="00EF2A73" w:rsidRPr="004D0BAB" w:rsidRDefault="00000000" w:rsidP="004D0BAB">
      <w:pPr>
        <w:jc w:val="both"/>
        <w:rPr>
          <w:rFonts w:asciiTheme="majorHAnsi" w:hAnsiTheme="majorHAnsi" w:cstheme="majorHAnsi"/>
          <w:color w:val="00B0F0"/>
        </w:rPr>
      </w:pPr>
      <w:r w:rsidRPr="004D0BAB">
        <w:rPr>
          <w:rFonts w:asciiTheme="majorHAnsi" w:hAnsiTheme="majorHAnsi" w:cstheme="majorHAnsi"/>
          <w:b/>
          <w:color w:val="00B0F0"/>
          <w:sz w:val="24"/>
        </w:rPr>
        <w:t>1. Beslenme ve Diyetetik Bölümü Öğrencileri İçin Endüstriyel Teknik Gezi</w:t>
      </w:r>
    </w:p>
    <w:p w14:paraId="503ECE28" w14:textId="77777777" w:rsidR="00EF2A73" w:rsidRPr="004D0BAB" w:rsidRDefault="00000000" w:rsidP="004D0BAB">
      <w:pPr>
        <w:jc w:val="both"/>
        <w:rPr>
          <w:rFonts w:asciiTheme="majorHAnsi" w:hAnsiTheme="majorHAnsi" w:cstheme="majorHAnsi"/>
        </w:rPr>
      </w:pPr>
      <w:r w:rsidRPr="004D0BAB">
        <w:rPr>
          <w:rFonts w:asciiTheme="majorHAnsi" w:hAnsiTheme="majorHAnsi" w:cstheme="majorHAnsi"/>
        </w:rPr>
        <w:t>Beslenme ve Diyetetik Bölümü öğrencilerinin endüstrideki kariyer fırsatlarını yerinde gözlemlemelerini sağlamak amacıyla Meysu Gıda Sanayi İşletmesi’ne teknik gezi düzenlenmiştir. Sağlıklı Yaşam Merkezi ile Beslenme ve Diyetetik Bölümü tarafından organize edilen etkinlik, 27 öğrencinin katılımıyla gerçekleştirilmiştir. Katılımcılar, gıda üretim aşamaları ve kalite kontrol süreçlerini inceleyerek sektöre ilişkin uygulamalı bilgiler edinmiştir. Tesis tanıtımı, hijyen protokolleri ve AR</w:t>
      </w:r>
      <w:r w:rsidRPr="004D0BAB">
        <w:rPr>
          <w:rFonts w:ascii="Cambria Math" w:hAnsi="Cambria Math" w:cs="Cambria Math"/>
        </w:rPr>
        <w:t>‑</w:t>
      </w:r>
      <w:r w:rsidRPr="004D0BAB">
        <w:rPr>
          <w:rFonts w:asciiTheme="majorHAnsi" w:hAnsiTheme="majorHAnsi" w:cstheme="majorHAnsi"/>
        </w:rPr>
        <w:t>GE faaliyetlerine yönelik bilgilendirmeler, öğrencilerin mezuniyet sonrası kariyer hedeflerini desteklemiştir.</w:t>
      </w:r>
    </w:p>
    <w:p w14:paraId="1477AB61" w14:textId="77777777" w:rsidR="00EF2A73" w:rsidRPr="004D0BAB" w:rsidRDefault="00000000" w:rsidP="004D0BAB">
      <w:pPr>
        <w:jc w:val="both"/>
        <w:rPr>
          <w:rFonts w:asciiTheme="majorHAnsi" w:hAnsiTheme="majorHAnsi" w:cstheme="majorHAnsi"/>
        </w:rPr>
      </w:pPr>
      <w:r w:rsidRPr="004D0BAB">
        <w:rPr>
          <w:rFonts w:asciiTheme="majorHAnsi" w:hAnsiTheme="majorHAnsi" w:cstheme="majorHAnsi"/>
        </w:rPr>
        <w:t>Fabrika turunda, hammadde kabulünden nihai ürünün raflara ulaşmasına kadar olan tüm süreç gözlemlenmiş; firma yetkilileriyle interaktif soru</w:t>
      </w:r>
      <w:r w:rsidRPr="004D0BAB">
        <w:rPr>
          <w:rFonts w:ascii="Cambria Math" w:hAnsi="Cambria Math" w:cs="Cambria Math"/>
        </w:rPr>
        <w:t>‑</w:t>
      </w:r>
      <w:r w:rsidRPr="004D0BAB">
        <w:rPr>
          <w:rFonts w:asciiTheme="majorHAnsi" w:hAnsiTheme="majorHAnsi" w:cstheme="majorHAnsi"/>
        </w:rPr>
        <w:t>cevap oturumu yapılmıştır. Staj ve iş birliği olanaklarının da ele alındığı etkinlik sonunda endüstri–akademi iş birliği fırsatları öne çıkmış; öğrenciler teorik bilgilerini pratiğe dönüştürmenin önemini pekiştirmiştir. Etkinliğin, benzer organizasyonlara zemin hazırlayarak öğrenci–saha etkileşimini artırması ve sektörle sürdürülebilir ilişkilerin güçlenmesine katkı sağlaması beklenmektedir.</w:t>
      </w:r>
    </w:p>
    <w:p w14:paraId="4DF654D2" w14:textId="77777777" w:rsidR="00EF2A73" w:rsidRPr="004D0BAB" w:rsidRDefault="00000000" w:rsidP="004D0BAB">
      <w:pPr>
        <w:jc w:val="both"/>
        <w:rPr>
          <w:rFonts w:asciiTheme="majorHAnsi" w:hAnsiTheme="majorHAnsi" w:cstheme="majorHAnsi"/>
          <w:color w:val="00B0F0"/>
        </w:rPr>
      </w:pPr>
      <w:r w:rsidRPr="004D0BAB">
        <w:rPr>
          <w:rFonts w:asciiTheme="majorHAnsi" w:hAnsiTheme="majorHAnsi" w:cstheme="majorHAnsi"/>
          <w:b/>
          <w:color w:val="00B0F0"/>
          <w:sz w:val="24"/>
        </w:rPr>
        <w:t>2. Kapadokya Ses ve Yutma Bozuklukları Günü</w:t>
      </w:r>
    </w:p>
    <w:p w14:paraId="7E20D90C" w14:textId="77777777" w:rsidR="00EF2A73" w:rsidRPr="004D0BAB" w:rsidRDefault="00000000" w:rsidP="004D0BAB">
      <w:pPr>
        <w:jc w:val="both"/>
        <w:rPr>
          <w:rFonts w:asciiTheme="majorHAnsi" w:hAnsiTheme="majorHAnsi" w:cstheme="majorHAnsi"/>
        </w:rPr>
      </w:pPr>
      <w:r w:rsidRPr="004D0BAB">
        <w:rPr>
          <w:rFonts w:asciiTheme="majorHAnsi" w:hAnsiTheme="majorHAnsi" w:cstheme="majorHAnsi"/>
        </w:rPr>
        <w:t>Dil ve Konuşma Terapisi Bölümü’nde ses ve yutma alanındaki bilgi ve uzmanlaşma çalışmalarını desteklemek amacıyla 18 Kasım 2024 tarihinde Kapadokya Ses ve Yutma Bozuklukları Günü düzenlenmiştir. Etkinliğe 135 öğrenci katılmıştır. Programda spazmodik disfoni, fizyoterapist ve DKT’ler için kinezyobantlama uygulamaları, respiratuar kas eğitimi, yutma bozukluklarında ultrason kullanımı ve baş</w:t>
      </w:r>
      <w:r w:rsidRPr="004D0BAB">
        <w:rPr>
          <w:rFonts w:ascii="Cambria Math" w:hAnsi="Cambria Math" w:cs="Cambria Math"/>
        </w:rPr>
        <w:t>‑</w:t>
      </w:r>
      <w:r w:rsidRPr="004D0BAB">
        <w:rPr>
          <w:rFonts w:asciiTheme="majorHAnsi" w:hAnsiTheme="majorHAnsi" w:cstheme="majorHAnsi"/>
        </w:rPr>
        <w:t>boyun kanserleri gibi başlıklar ele alınmış; güncel değerlendirme ve tedavi yaklaşımlarına ilişkin kapsamlı bilgiler paylaşılmıştır.</w:t>
      </w:r>
    </w:p>
    <w:p w14:paraId="4D339C9E" w14:textId="77777777" w:rsidR="00EF2A73" w:rsidRPr="004D0BAB" w:rsidRDefault="00000000" w:rsidP="004D0BAB">
      <w:pPr>
        <w:jc w:val="both"/>
        <w:rPr>
          <w:rFonts w:asciiTheme="majorHAnsi" w:hAnsiTheme="majorHAnsi" w:cstheme="majorHAnsi"/>
        </w:rPr>
      </w:pPr>
      <w:r w:rsidRPr="004D0BAB">
        <w:rPr>
          <w:rFonts w:asciiTheme="majorHAnsi" w:hAnsiTheme="majorHAnsi" w:cstheme="majorHAnsi"/>
        </w:rPr>
        <w:t>Sunumlar ve interaktif uygulamalar yoluyla katılımcıların ses ve yutma bozukluklarını tanılama, değerlendirme ve müdahale etme becerilerinin geliştirilmesi hedeflenmiştir. Öğrencilerin klinik süreçlerde kullanabilecekleri kanıta dayalı yaklaşımlar ayrıntılı biçimde aktarılmış; mesleki bilgi ve deneyimin zenginleşmesine katkı sağlanmıştır. Etkinliğin, benzer temalı toplantı ve seminerlerle desteklenerek Dil ve Konuşma Terapisi alanında uzmanlaşma yolculuğunu güçlendirmesi öngörülmektedir.</w:t>
      </w:r>
    </w:p>
    <w:sectPr w:rsidR="00EF2A73" w:rsidRPr="004D0BAB"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auto"/>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A2"/>
    <w:family w:val="swiss"/>
    <w:pitch w:val="variable"/>
    <w:sig w:usb0="E4002EFF" w:usb1="C200247B" w:usb2="00000009"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2070309020205020404"/>
    <w:charset w:val="00"/>
    <w:family w:val="auto"/>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eNumaras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eNumaras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eMaddemi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eMaddemi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eNumaras"/>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eMaddemi"/>
      <w:lvlText w:val=""/>
      <w:lvlJc w:val="left"/>
      <w:pPr>
        <w:tabs>
          <w:tab w:val="num" w:pos="360"/>
        </w:tabs>
        <w:ind w:left="360" w:hanging="360"/>
      </w:pPr>
      <w:rPr>
        <w:rFonts w:ascii="Symbol" w:hAnsi="Symbol" w:hint="default"/>
      </w:rPr>
    </w:lvl>
  </w:abstractNum>
  <w:num w:numId="1" w16cid:durableId="764958528">
    <w:abstractNumId w:val="8"/>
  </w:num>
  <w:num w:numId="2" w16cid:durableId="240019615">
    <w:abstractNumId w:val="6"/>
  </w:num>
  <w:num w:numId="3" w16cid:durableId="203177840">
    <w:abstractNumId w:val="5"/>
  </w:num>
  <w:num w:numId="4" w16cid:durableId="149756686">
    <w:abstractNumId w:val="4"/>
  </w:num>
  <w:num w:numId="5" w16cid:durableId="179121704">
    <w:abstractNumId w:val="7"/>
  </w:num>
  <w:num w:numId="6" w16cid:durableId="150146401">
    <w:abstractNumId w:val="3"/>
  </w:num>
  <w:num w:numId="7" w16cid:durableId="133524907">
    <w:abstractNumId w:val="2"/>
  </w:num>
  <w:num w:numId="8" w16cid:durableId="2031637511">
    <w:abstractNumId w:val="1"/>
  </w:num>
  <w:num w:numId="9" w16cid:durableId="20423212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5"/>
  <w:proofState w:spelling="clean" w:grammar="clean"/>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15074B"/>
    <w:rsid w:val="0029639D"/>
    <w:rsid w:val="00326F90"/>
    <w:rsid w:val="004D0BAB"/>
    <w:rsid w:val="00AA1D8D"/>
    <w:rsid w:val="00B47730"/>
    <w:rsid w:val="00CB0664"/>
    <w:rsid w:val="00EF2A73"/>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DF14A05"/>
  <w14:defaultImageDpi w14:val="300"/>
  <w15:docId w15:val="{FB7281CD-96CE-2D44-B833-78C16786C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Balk1">
    <w:name w:val="heading 1"/>
    <w:basedOn w:val="Normal"/>
    <w:next w:val="Normal"/>
    <w:link w:val="Balk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alk2">
    <w:name w:val="heading 2"/>
    <w:basedOn w:val="Normal"/>
    <w:next w:val="Normal"/>
    <w:link w:val="Balk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alk3">
    <w:name w:val="heading 3"/>
    <w:basedOn w:val="Normal"/>
    <w:next w:val="Normal"/>
    <w:link w:val="Balk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Balk4">
    <w:name w:val="heading 4"/>
    <w:basedOn w:val="Normal"/>
    <w:next w:val="Normal"/>
    <w:link w:val="Balk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Balk5">
    <w:name w:val="heading 5"/>
    <w:basedOn w:val="Normal"/>
    <w:next w:val="Normal"/>
    <w:link w:val="Balk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Balk6">
    <w:name w:val="heading 6"/>
    <w:basedOn w:val="Normal"/>
    <w:next w:val="Normal"/>
    <w:link w:val="Balk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Balk7">
    <w:name w:val="heading 7"/>
    <w:basedOn w:val="Normal"/>
    <w:next w:val="Normal"/>
    <w:link w:val="Balk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Balk8">
    <w:name w:val="heading 8"/>
    <w:basedOn w:val="Normal"/>
    <w:next w:val="Normal"/>
    <w:link w:val="Balk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Balk9">
    <w:name w:val="heading 9"/>
    <w:basedOn w:val="Normal"/>
    <w:next w:val="Normal"/>
    <w:link w:val="Balk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E618BF"/>
    <w:pPr>
      <w:tabs>
        <w:tab w:val="center" w:pos="4680"/>
        <w:tab w:val="right" w:pos="9360"/>
      </w:tabs>
      <w:spacing w:after="0" w:line="240" w:lineRule="auto"/>
    </w:pPr>
  </w:style>
  <w:style w:type="character" w:customStyle="1" w:styleId="stBilgiChar">
    <w:name w:val="Üst Bilgi Char"/>
    <w:basedOn w:val="VarsaylanParagrafYazTipi"/>
    <w:link w:val="stBilgi"/>
    <w:uiPriority w:val="99"/>
    <w:rsid w:val="00E618BF"/>
  </w:style>
  <w:style w:type="paragraph" w:styleId="AltBilgi">
    <w:name w:val="footer"/>
    <w:basedOn w:val="Normal"/>
    <w:link w:val="AltBilgiChar"/>
    <w:uiPriority w:val="99"/>
    <w:unhideWhenUsed/>
    <w:rsid w:val="00E618BF"/>
    <w:pPr>
      <w:tabs>
        <w:tab w:val="center" w:pos="4680"/>
        <w:tab w:val="right" w:pos="9360"/>
      </w:tabs>
      <w:spacing w:after="0" w:line="240" w:lineRule="auto"/>
    </w:pPr>
  </w:style>
  <w:style w:type="character" w:customStyle="1" w:styleId="AltBilgiChar">
    <w:name w:val="Alt Bilgi Char"/>
    <w:basedOn w:val="VarsaylanParagrafYazTipi"/>
    <w:link w:val="AltBilgi"/>
    <w:uiPriority w:val="99"/>
    <w:rsid w:val="00E618BF"/>
  </w:style>
  <w:style w:type="paragraph" w:styleId="AralkYok">
    <w:name w:val="No Spacing"/>
    <w:uiPriority w:val="1"/>
    <w:qFormat/>
    <w:rsid w:val="00FC693F"/>
    <w:pPr>
      <w:spacing w:after="0" w:line="240" w:lineRule="auto"/>
    </w:pPr>
  </w:style>
  <w:style w:type="character" w:customStyle="1" w:styleId="Balk1Char">
    <w:name w:val="Başlık 1 Char"/>
    <w:basedOn w:val="VarsaylanParagrafYazTipi"/>
    <w:link w:val="Balk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Balk2Char">
    <w:name w:val="Başlık 2 Char"/>
    <w:basedOn w:val="VarsaylanParagrafYazTipi"/>
    <w:link w:val="Balk2"/>
    <w:uiPriority w:val="9"/>
    <w:rsid w:val="00FC693F"/>
    <w:rPr>
      <w:rFonts w:asciiTheme="majorHAnsi" w:eastAsiaTheme="majorEastAsia" w:hAnsiTheme="majorHAnsi" w:cstheme="majorBidi"/>
      <w:b/>
      <w:bCs/>
      <w:color w:val="4F81BD" w:themeColor="accent1"/>
      <w:sz w:val="26"/>
      <w:szCs w:val="26"/>
    </w:rPr>
  </w:style>
  <w:style w:type="character" w:customStyle="1" w:styleId="Balk3Char">
    <w:name w:val="Başlık 3 Char"/>
    <w:basedOn w:val="VarsaylanParagrafYazTipi"/>
    <w:link w:val="Balk3"/>
    <w:uiPriority w:val="9"/>
    <w:rsid w:val="00FC693F"/>
    <w:rPr>
      <w:rFonts w:asciiTheme="majorHAnsi" w:eastAsiaTheme="majorEastAsia" w:hAnsiTheme="majorHAnsi" w:cstheme="majorBidi"/>
      <w:b/>
      <w:bCs/>
      <w:color w:val="4F81BD" w:themeColor="accent1"/>
    </w:rPr>
  </w:style>
  <w:style w:type="paragraph" w:styleId="KonuBal">
    <w:name w:val="Title"/>
    <w:basedOn w:val="Normal"/>
    <w:next w:val="Normal"/>
    <w:link w:val="KonuBal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KonuBalChar">
    <w:name w:val="Konu Başlığı Char"/>
    <w:basedOn w:val="VarsaylanParagrafYazTipi"/>
    <w:link w:val="KonuBal"/>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ltyaz">
    <w:name w:val="Subtitle"/>
    <w:basedOn w:val="Normal"/>
    <w:next w:val="Normal"/>
    <w:link w:val="Altyaz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ltyazChar">
    <w:name w:val="Altyazı Char"/>
    <w:basedOn w:val="VarsaylanParagrafYazTipi"/>
    <w:link w:val="Altyaz"/>
    <w:uiPriority w:val="11"/>
    <w:rsid w:val="00FC693F"/>
    <w:rPr>
      <w:rFonts w:asciiTheme="majorHAnsi" w:eastAsiaTheme="majorEastAsia" w:hAnsiTheme="majorHAnsi" w:cstheme="majorBidi"/>
      <w:i/>
      <w:iCs/>
      <w:color w:val="4F81BD" w:themeColor="accent1"/>
      <w:spacing w:val="15"/>
      <w:sz w:val="24"/>
      <w:szCs w:val="24"/>
    </w:rPr>
  </w:style>
  <w:style w:type="paragraph" w:styleId="ListeParagraf">
    <w:name w:val="List Paragraph"/>
    <w:basedOn w:val="Normal"/>
    <w:uiPriority w:val="34"/>
    <w:qFormat/>
    <w:rsid w:val="00FC693F"/>
    <w:pPr>
      <w:ind w:left="720"/>
      <w:contextualSpacing/>
    </w:pPr>
  </w:style>
  <w:style w:type="paragraph" w:styleId="GvdeMetni">
    <w:name w:val="Body Text"/>
    <w:basedOn w:val="Normal"/>
    <w:link w:val="GvdeMetniChar"/>
    <w:uiPriority w:val="99"/>
    <w:unhideWhenUsed/>
    <w:rsid w:val="00AA1D8D"/>
    <w:pPr>
      <w:spacing w:after="120"/>
    </w:pPr>
  </w:style>
  <w:style w:type="character" w:customStyle="1" w:styleId="GvdeMetniChar">
    <w:name w:val="Gövde Metni Char"/>
    <w:basedOn w:val="VarsaylanParagrafYazTipi"/>
    <w:link w:val="GvdeMetni"/>
    <w:uiPriority w:val="99"/>
    <w:rsid w:val="00AA1D8D"/>
  </w:style>
  <w:style w:type="paragraph" w:styleId="GvdeMetni2">
    <w:name w:val="Body Text 2"/>
    <w:basedOn w:val="Normal"/>
    <w:link w:val="GvdeMetni2Char"/>
    <w:uiPriority w:val="99"/>
    <w:unhideWhenUsed/>
    <w:rsid w:val="00AA1D8D"/>
    <w:pPr>
      <w:spacing w:after="120" w:line="480" w:lineRule="auto"/>
    </w:pPr>
  </w:style>
  <w:style w:type="character" w:customStyle="1" w:styleId="GvdeMetni2Char">
    <w:name w:val="Gövde Metni 2 Char"/>
    <w:basedOn w:val="VarsaylanParagrafYazTipi"/>
    <w:link w:val="GvdeMetni2"/>
    <w:uiPriority w:val="99"/>
    <w:rsid w:val="00AA1D8D"/>
  </w:style>
  <w:style w:type="paragraph" w:styleId="GvdeMetni3">
    <w:name w:val="Body Text 3"/>
    <w:basedOn w:val="Normal"/>
    <w:link w:val="GvdeMetni3Char"/>
    <w:uiPriority w:val="99"/>
    <w:unhideWhenUsed/>
    <w:rsid w:val="00AA1D8D"/>
    <w:pPr>
      <w:spacing w:after="120"/>
    </w:pPr>
    <w:rPr>
      <w:sz w:val="16"/>
      <w:szCs w:val="16"/>
    </w:rPr>
  </w:style>
  <w:style w:type="character" w:customStyle="1" w:styleId="GvdeMetni3Char">
    <w:name w:val="Gövde Metni 3 Char"/>
    <w:basedOn w:val="VarsaylanParagrafYazTipi"/>
    <w:link w:val="GvdeMetni3"/>
    <w:uiPriority w:val="99"/>
    <w:rsid w:val="00AA1D8D"/>
    <w:rPr>
      <w:sz w:val="16"/>
      <w:szCs w:val="16"/>
    </w:rPr>
  </w:style>
  <w:style w:type="paragraph" w:styleId="Liste">
    <w:name w:val="List"/>
    <w:basedOn w:val="Normal"/>
    <w:uiPriority w:val="99"/>
    <w:unhideWhenUsed/>
    <w:rsid w:val="00AA1D8D"/>
    <w:pPr>
      <w:ind w:left="360" w:hanging="360"/>
      <w:contextualSpacing/>
    </w:pPr>
  </w:style>
  <w:style w:type="paragraph" w:styleId="Liste2">
    <w:name w:val="List 2"/>
    <w:basedOn w:val="Normal"/>
    <w:uiPriority w:val="99"/>
    <w:unhideWhenUsed/>
    <w:rsid w:val="00326F90"/>
    <w:pPr>
      <w:ind w:left="720" w:hanging="360"/>
      <w:contextualSpacing/>
    </w:pPr>
  </w:style>
  <w:style w:type="paragraph" w:styleId="Liste3">
    <w:name w:val="List 3"/>
    <w:basedOn w:val="Normal"/>
    <w:uiPriority w:val="99"/>
    <w:unhideWhenUsed/>
    <w:rsid w:val="00326F90"/>
    <w:pPr>
      <w:ind w:left="1080" w:hanging="360"/>
      <w:contextualSpacing/>
    </w:pPr>
  </w:style>
  <w:style w:type="paragraph" w:styleId="ListeMaddemi">
    <w:name w:val="List Bullet"/>
    <w:basedOn w:val="Normal"/>
    <w:uiPriority w:val="99"/>
    <w:unhideWhenUsed/>
    <w:rsid w:val="00326F90"/>
    <w:pPr>
      <w:numPr>
        <w:numId w:val="1"/>
      </w:numPr>
      <w:contextualSpacing/>
    </w:pPr>
  </w:style>
  <w:style w:type="paragraph" w:styleId="ListeMaddemi2">
    <w:name w:val="List Bullet 2"/>
    <w:basedOn w:val="Normal"/>
    <w:uiPriority w:val="99"/>
    <w:unhideWhenUsed/>
    <w:rsid w:val="00326F90"/>
    <w:pPr>
      <w:numPr>
        <w:numId w:val="2"/>
      </w:numPr>
      <w:contextualSpacing/>
    </w:pPr>
  </w:style>
  <w:style w:type="paragraph" w:styleId="ListeMaddemi3">
    <w:name w:val="List Bullet 3"/>
    <w:basedOn w:val="Normal"/>
    <w:uiPriority w:val="99"/>
    <w:unhideWhenUsed/>
    <w:rsid w:val="00326F90"/>
    <w:pPr>
      <w:numPr>
        <w:numId w:val="3"/>
      </w:numPr>
      <w:contextualSpacing/>
    </w:pPr>
  </w:style>
  <w:style w:type="paragraph" w:styleId="ListeNumaras">
    <w:name w:val="List Number"/>
    <w:basedOn w:val="Normal"/>
    <w:uiPriority w:val="99"/>
    <w:unhideWhenUsed/>
    <w:rsid w:val="00326F90"/>
    <w:pPr>
      <w:numPr>
        <w:numId w:val="5"/>
      </w:numPr>
      <w:contextualSpacing/>
    </w:pPr>
  </w:style>
  <w:style w:type="paragraph" w:styleId="ListeNumaras2">
    <w:name w:val="List Number 2"/>
    <w:basedOn w:val="Normal"/>
    <w:uiPriority w:val="99"/>
    <w:unhideWhenUsed/>
    <w:rsid w:val="0029639D"/>
    <w:pPr>
      <w:numPr>
        <w:numId w:val="6"/>
      </w:numPr>
      <w:contextualSpacing/>
    </w:pPr>
  </w:style>
  <w:style w:type="paragraph" w:styleId="ListeNumaras3">
    <w:name w:val="List Number 3"/>
    <w:basedOn w:val="Normal"/>
    <w:uiPriority w:val="99"/>
    <w:unhideWhenUsed/>
    <w:rsid w:val="0029639D"/>
    <w:pPr>
      <w:numPr>
        <w:numId w:val="7"/>
      </w:numPr>
      <w:contextualSpacing/>
    </w:pPr>
  </w:style>
  <w:style w:type="paragraph" w:styleId="ListeDevam">
    <w:name w:val="List Continue"/>
    <w:basedOn w:val="Normal"/>
    <w:uiPriority w:val="99"/>
    <w:unhideWhenUsed/>
    <w:rsid w:val="0029639D"/>
    <w:pPr>
      <w:spacing w:after="120"/>
      <w:ind w:left="360"/>
      <w:contextualSpacing/>
    </w:pPr>
  </w:style>
  <w:style w:type="paragraph" w:styleId="ListeDevam2">
    <w:name w:val="List Continue 2"/>
    <w:basedOn w:val="Normal"/>
    <w:uiPriority w:val="99"/>
    <w:unhideWhenUsed/>
    <w:rsid w:val="0029639D"/>
    <w:pPr>
      <w:spacing w:after="120"/>
      <w:ind w:left="720"/>
      <w:contextualSpacing/>
    </w:pPr>
  </w:style>
  <w:style w:type="paragraph" w:styleId="ListeDevam3">
    <w:name w:val="List Continue 3"/>
    <w:basedOn w:val="Normal"/>
    <w:uiPriority w:val="99"/>
    <w:unhideWhenUsed/>
    <w:rsid w:val="0029639D"/>
    <w:pPr>
      <w:spacing w:after="120"/>
      <w:ind w:left="1080"/>
      <w:contextualSpacing/>
    </w:pPr>
  </w:style>
  <w:style w:type="paragraph" w:styleId="MakroMetni">
    <w:name w:val="macro"/>
    <w:link w:val="MakroMetni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kroMetniChar">
    <w:name w:val="Makro Metni Char"/>
    <w:basedOn w:val="VarsaylanParagrafYazTipi"/>
    <w:link w:val="MakroMetni"/>
    <w:uiPriority w:val="99"/>
    <w:rsid w:val="0029639D"/>
    <w:rPr>
      <w:rFonts w:ascii="Courier" w:hAnsi="Courier"/>
      <w:sz w:val="20"/>
      <w:szCs w:val="20"/>
    </w:rPr>
  </w:style>
  <w:style w:type="paragraph" w:styleId="Alnt">
    <w:name w:val="Quote"/>
    <w:basedOn w:val="Normal"/>
    <w:next w:val="Normal"/>
    <w:link w:val="AlntChar"/>
    <w:uiPriority w:val="29"/>
    <w:qFormat/>
    <w:rsid w:val="00FC693F"/>
    <w:rPr>
      <w:i/>
      <w:iCs/>
      <w:color w:val="000000" w:themeColor="text1"/>
    </w:rPr>
  </w:style>
  <w:style w:type="character" w:customStyle="1" w:styleId="AlntChar">
    <w:name w:val="Alıntı Char"/>
    <w:basedOn w:val="VarsaylanParagrafYazTipi"/>
    <w:link w:val="Alnt"/>
    <w:uiPriority w:val="29"/>
    <w:rsid w:val="00FC693F"/>
    <w:rPr>
      <w:i/>
      <w:iCs/>
      <w:color w:val="000000" w:themeColor="text1"/>
    </w:rPr>
  </w:style>
  <w:style w:type="character" w:customStyle="1" w:styleId="Balk4Char">
    <w:name w:val="Başlık 4 Char"/>
    <w:basedOn w:val="VarsaylanParagrafYazTipi"/>
    <w:link w:val="Balk4"/>
    <w:uiPriority w:val="9"/>
    <w:semiHidden/>
    <w:rsid w:val="00FC693F"/>
    <w:rPr>
      <w:rFonts w:asciiTheme="majorHAnsi" w:eastAsiaTheme="majorEastAsia" w:hAnsiTheme="majorHAnsi" w:cstheme="majorBidi"/>
      <w:b/>
      <w:bCs/>
      <w:i/>
      <w:iCs/>
      <w:color w:val="4F81BD" w:themeColor="accent1"/>
    </w:rPr>
  </w:style>
  <w:style w:type="character" w:customStyle="1" w:styleId="Balk5Char">
    <w:name w:val="Başlık 5 Char"/>
    <w:basedOn w:val="VarsaylanParagrafYazTipi"/>
    <w:link w:val="Balk5"/>
    <w:uiPriority w:val="9"/>
    <w:semiHidden/>
    <w:rsid w:val="00FC693F"/>
    <w:rPr>
      <w:rFonts w:asciiTheme="majorHAnsi" w:eastAsiaTheme="majorEastAsia" w:hAnsiTheme="majorHAnsi" w:cstheme="majorBidi"/>
      <w:color w:val="243F60" w:themeColor="accent1" w:themeShade="7F"/>
    </w:rPr>
  </w:style>
  <w:style w:type="character" w:customStyle="1" w:styleId="Balk6Char">
    <w:name w:val="Başlık 6 Char"/>
    <w:basedOn w:val="VarsaylanParagrafYazTipi"/>
    <w:link w:val="Balk6"/>
    <w:uiPriority w:val="9"/>
    <w:semiHidden/>
    <w:rsid w:val="00FC693F"/>
    <w:rPr>
      <w:rFonts w:asciiTheme="majorHAnsi" w:eastAsiaTheme="majorEastAsia" w:hAnsiTheme="majorHAnsi" w:cstheme="majorBidi"/>
      <w:i/>
      <w:iCs/>
      <w:color w:val="243F60" w:themeColor="accent1" w:themeShade="7F"/>
    </w:rPr>
  </w:style>
  <w:style w:type="character" w:customStyle="1" w:styleId="Balk7Char">
    <w:name w:val="Başlık 7 Char"/>
    <w:basedOn w:val="VarsaylanParagrafYazTipi"/>
    <w:link w:val="Balk7"/>
    <w:uiPriority w:val="9"/>
    <w:semiHidden/>
    <w:rsid w:val="00FC693F"/>
    <w:rPr>
      <w:rFonts w:asciiTheme="majorHAnsi" w:eastAsiaTheme="majorEastAsia" w:hAnsiTheme="majorHAnsi" w:cstheme="majorBidi"/>
      <w:i/>
      <w:iCs/>
      <w:color w:val="404040" w:themeColor="text1" w:themeTint="BF"/>
    </w:rPr>
  </w:style>
  <w:style w:type="character" w:customStyle="1" w:styleId="Balk8Char">
    <w:name w:val="Başlık 8 Char"/>
    <w:basedOn w:val="VarsaylanParagrafYazTipi"/>
    <w:link w:val="Balk8"/>
    <w:uiPriority w:val="9"/>
    <w:semiHidden/>
    <w:rsid w:val="00FC693F"/>
    <w:rPr>
      <w:rFonts w:asciiTheme="majorHAnsi" w:eastAsiaTheme="majorEastAsia" w:hAnsiTheme="majorHAnsi" w:cstheme="majorBidi"/>
      <w:color w:val="4F81BD" w:themeColor="accent1"/>
      <w:sz w:val="20"/>
      <w:szCs w:val="20"/>
    </w:rPr>
  </w:style>
  <w:style w:type="character" w:customStyle="1" w:styleId="Balk9Char">
    <w:name w:val="Başlık 9 Char"/>
    <w:basedOn w:val="VarsaylanParagrafYazTipi"/>
    <w:link w:val="Balk9"/>
    <w:uiPriority w:val="9"/>
    <w:semiHidden/>
    <w:rsid w:val="00FC693F"/>
    <w:rPr>
      <w:rFonts w:asciiTheme="majorHAnsi" w:eastAsiaTheme="majorEastAsia" w:hAnsiTheme="majorHAnsi" w:cstheme="majorBidi"/>
      <w:i/>
      <w:iCs/>
      <w:color w:val="404040" w:themeColor="text1" w:themeTint="BF"/>
      <w:sz w:val="20"/>
      <w:szCs w:val="20"/>
    </w:rPr>
  </w:style>
  <w:style w:type="paragraph" w:styleId="ResimYazs">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Gl">
    <w:name w:val="Strong"/>
    <w:basedOn w:val="VarsaylanParagrafYazTipi"/>
    <w:uiPriority w:val="22"/>
    <w:qFormat/>
    <w:rsid w:val="00FC693F"/>
    <w:rPr>
      <w:b/>
      <w:bCs/>
    </w:rPr>
  </w:style>
  <w:style w:type="character" w:styleId="Vurgu">
    <w:name w:val="Emphasis"/>
    <w:basedOn w:val="VarsaylanParagrafYazTipi"/>
    <w:uiPriority w:val="20"/>
    <w:qFormat/>
    <w:rsid w:val="00FC693F"/>
    <w:rPr>
      <w:i/>
      <w:iCs/>
    </w:rPr>
  </w:style>
  <w:style w:type="paragraph" w:styleId="GlAlnt">
    <w:name w:val="Intense Quote"/>
    <w:basedOn w:val="Normal"/>
    <w:next w:val="Normal"/>
    <w:link w:val="GlAlnt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GlAlntChar">
    <w:name w:val="Güçlü Alıntı Char"/>
    <w:basedOn w:val="VarsaylanParagrafYazTipi"/>
    <w:link w:val="GlAlnt"/>
    <w:uiPriority w:val="30"/>
    <w:rsid w:val="00FC693F"/>
    <w:rPr>
      <w:b/>
      <w:bCs/>
      <w:i/>
      <w:iCs/>
      <w:color w:val="4F81BD" w:themeColor="accent1"/>
    </w:rPr>
  </w:style>
  <w:style w:type="character" w:styleId="HafifVurgulama">
    <w:name w:val="Subtle Emphasis"/>
    <w:basedOn w:val="VarsaylanParagrafYazTipi"/>
    <w:uiPriority w:val="19"/>
    <w:qFormat/>
    <w:rsid w:val="00FC693F"/>
    <w:rPr>
      <w:i/>
      <w:iCs/>
      <w:color w:val="808080" w:themeColor="text1" w:themeTint="7F"/>
    </w:rPr>
  </w:style>
  <w:style w:type="character" w:styleId="GlVurgulama">
    <w:name w:val="Intense Emphasis"/>
    <w:basedOn w:val="VarsaylanParagrafYazTipi"/>
    <w:uiPriority w:val="21"/>
    <w:qFormat/>
    <w:rsid w:val="00FC693F"/>
    <w:rPr>
      <w:b/>
      <w:bCs/>
      <w:i/>
      <w:iCs/>
      <w:color w:val="4F81BD" w:themeColor="accent1"/>
    </w:rPr>
  </w:style>
  <w:style w:type="character" w:styleId="HafifBavuru">
    <w:name w:val="Subtle Reference"/>
    <w:basedOn w:val="VarsaylanParagrafYazTipi"/>
    <w:uiPriority w:val="31"/>
    <w:qFormat/>
    <w:rsid w:val="00FC693F"/>
    <w:rPr>
      <w:smallCaps/>
      <w:color w:val="C0504D" w:themeColor="accent2"/>
      <w:u w:val="single"/>
    </w:rPr>
  </w:style>
  <w:style w:type="character" w:styleId="GlBavuru">
    <w:name w:val="Intense Reference"/>
    <w:basedOn w:val="VarsaylanParagrafYazTipi"/>
    <w:uiPriority w:val="32"/>
    <w:qFormat/>
    <w:rsid w:val="00FC693F"/>
    <w:rPr>
      <w:b/>
      <w:bCs/>
      <w:smallCaps/>
      <w:color w:val="C0504D" w:themeColor="accent2"/>
      <w:spacing w:val="5"/>
      <w:u w:val="single"/>
    </w:rPr>
  </w:style>
  <w:style w:type="character" w:styleId="KitapBal">
    <w:name w:val="Book Title"/>
    <w:basedOn w:val="VarsaylanParagrafYazTipi"/>
    <w:uiPriority w:val="33"/>
    <w:qFormat/>
    <w:rsid w:val="00FC693F"/>
    <w:rPr>
      <w:b/>
      <w:bCs/>
      <w:smallCaps/>
      <w:spacing w:val="5"/>
    </w:rPr>
  </w:style>
  <w:style w:type="paragraph" w:styleId="TBal">
    <w:name w:val="TOC Heading"/>
    <w:basedOn w:val="Balk1"/>
    <w:next w:val="Normal"/>
    <w:uiPriority w:val="39"/>
    <w:semiHidden/>
    <w:unhideWhenUsed/>
    <w:qFormat/>
    <w:rsid w:val="00FC693F"/>
    <w:pPr>
      <w:outlineLvl w:val="9"/>
    </w:pPr>
  </w:style>
  <w:style w:type="table" w:styleId="TabloKlavuzu">
    <w:name w:val="Table Grid"/>
    <w:basedOn w:val="NormalTablo"/>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kGlgeleme">
    <w:name w:val="Light Shading"/>
    <w:basedOn w:val="NormalTablo"/>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AkGlgeleme-Vurgu1">
    <w:name w:val="Light Shading Accent 1"/>
    <w:basedOn w:val="NormalTablo"/>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AkGlgeleme-Vurgu2">
    <w:name w:val="Light Shading Accent 2"/>
    <w:basedOn w:val="NormalTablo"/>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AkGlgeleme-Vurgu3">
    <w:name w:val="Light Shading Accent 3"/>
    <w:basedOn w:val="NormalTablo"/>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AkGlgeleme-Vurgu4">
    <w:name w:val="Light Shading Accent 4"/>
    <w:basedOn w:val="NormalTablo"/>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AkGlgeleme-Vurgu5">
    <w:name w:val="Light Shading Accent 5"/>
    <w:basedOn w:val="NormalTablo"/>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AkGlgeleme-Vurgu6">
    <w:name w:val="Light Shading Accent 6"/>
    <w:basedOn w:val="NormalTablo"/>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kListe">
    <w:name w:val="Light List"/>
    <w:basedOn w:val="NormalTablo"/>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AkListe-Vurgu1">
    <w:name w:val="Light List Accent 1"/>
    <w:basedOn w:val="NormalTablo"/>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AkListe-Vurgu2">
    <w:name w:val="Light List Accent 2"/>
    <w:basedOn w:val="NormalTablo"/>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AkListe-Vurgu3">
    <w:name w:val="Light List Accent 3"/>
    <w:basedOn w:val="NormalTablo"/>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AkListe-Vurgu4">
    <w:name w:val="Light List Accent 4"/>
    <w:basedOn w:val="NormalTablo"/>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AkListe-Vurgu5">
    <w:name w:val="Light List Accent 5"/>
    <w:basedOn w:val="NormalTablo"/>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AkListe-Vurgu6">
    <w:name w:val="Light List Accent 6"/>
    <w:basedOn w:val="NormalTablo"/>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kKlavuz">
    <w:name w:val="Light Grid"/>
    <w:basedOn w:val="NormalTablo"/>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AkKlavuz-Vurgu1">
    <w:name w:val="Light Grid Accent 1"/>
    <w:basedOn w:val="NormalTablo"/>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AkKlavuz-Vurgu2">
    <w:name w:val="Light Grid Accent 2"/>
    <w:basedOn w:val="NormalTablo"/>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AkKlavuz-Vurgu3">
    <w:name w:val="Light Grid Accent 3"/>
    <w:basedOn w:val="NormalTablo"/>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AkKlavuz-Vurgu4">
    <w:name w:val="Light Grid Accent 4"/>
    <w:basedOn w:val="NormalTablo"/>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AkKlavuz-Vurgu5">
    <w:name w:val="Light Grid Accent 5"/>
    <w:basedOn w:val="NormalTablo"/>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AkKlavuz-Vurgu6">
    <w:name w:val="Light Grid Accent 6"/>
    <w:basedOn w:val="NormalTablo"/>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OrtaGlgeleme1">
    <w:name w:val="Medium Shading 1"/>
    <w:basedOn w:val="NormalTablo"/>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OrtaGlgeleme1-Vurgu1">
    <w:name w:val="Medium Shading 1 Accent 1"/>
    <w:basedOn w:val="NormalTablo"/>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OrtaGlgeleme1-Vurgu2">
    <w:name w:val="Medium Shading 1 Accent 2"/>
    <w:basedOn w:val="NormalTablo"/>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OrtaGlgeleme1-Vurgu3">
    <w:name w:val="Medium Shading 1 Accent 3"/>
    <w:basedOn w:val="NormalTablo"/>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OrtaGlgeleme1-Vurgu4">
    <w:name w:val="Medium Shading 1 Accent 4"/>
    <w:basedOn w:val="NormalTablo"/>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OrtaGlgeleme1-Vurgu5">
    <w:name w:val="Medium Shading 1 Accent 5"/>
    <w:basedOn w:val="NormalTablo"/>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OrtaGlgeleme1-Vurgu6">
    <w:name w:val="Medium Shading 1 Accent 6"/>
    <w:basedOn w:val="NormalTablo"/>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OrtaGlgeleme2">
    <w:name w:val="Medium Shading 2"/>
    <w:basedOn w:val="NormalTablo"/>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OrtaGlgeleme2-Vurgu1">
    <w:name w:val="Medium Shading 2 Accent 1"/>
    <w:basedOn w:val="NormalTablo"/>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OrtaGlgeleme2-Vurgu2">
    <w:name w:val="Medium Shading 2 Accent 2"/>
    <w:basedOn w:val="NormalTablo"/>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OrtaGlgeleme2-Vurgu3">
    <w:name w:val="Medium Shading 2 Accent 3"/>
    <w:basedOn w:val="NormalTablo"/>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OrtaGlgeleme2-Vurgu4">
    <w:name w:val="Medium Shading 2 Accent 4"/>
    <w:basedOn w:val="NormalTablo"/>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OrtaGlgeleme2-Vurgu5">
    <w:name w:val="Medium Shading 2 Accent 5"/>
    <w:basedOn w:val="NormalTablo"/>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OrtaGlgeleme2-Vurgu6">
    <w:name w:val="Medium Shading 2 Accent 6"/>
    <w:basedOn w:val="NormalTablo"/>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OrtaListe1">
    <w:name w:val="Medium List 1"/>
    <w:basedOn w:val="NormalTablo"/>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OrtaListe1-Vurgu1">
    <w:name w:val="Medium List 1 Accent 1"/>
    <w:basedOn w:val="NormalTablo"/>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OrtaListe1-Vurgu2">
    <w:name w:val="Medium List 1 Accent 2"/>
    <w:basedOn w:val="NormalTablo"/>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OrtaListe1-Vurgu3">
    <w:name w:val="Medium List 1 Accent 3"/>
    <w:basedOn w:val="NormalTablo"/>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OrtaListe1-Vurgu4">
    <w:name w:val="Medium List 1 Accent 4"/>
    <w:basedOn w:val="NormalTablo"/>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OrtaListe1-Vurgu5">
    <w:name w:val="Medium List 1 Accent 5"/>
    <w:basedOn w:val="NormalTablo"/>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OrtaListe1-Vurgu6">
    <w:name w:val="Medium List 1 Accent 6"/>
    <w:basedOn w:val="NormalTablo"/>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OrtaListe2">
    <w:name w:val="Medium List 2"/>
    <w:basedOn w:val="NormalTablo"/>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OrtaList2-Vurgu1">
    <w:name w:val="Medium List 2 Accent 1"/>
    <w:basedOn w:val="NormalTablo"/>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OrtaListe2-Vurgu2">
    <w:name w:val="Medium List 2 Accent 2"/>
    <w:basedOn w:val="NormalTablo"/>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OrtaListe2-Vurgu3">
    <w:name w:val="Medium List 2 Accent 3"/>
    <w:basedOn w:val="NormalTablo"/>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OrtaListe2-Vurgu4">
    <w:name w:val="Medium List 2 Accent 4"/>
    <w:basedOn w:val="NormalTablo"/>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OrtaListe2-Vurgu5">
    <w:name w:val="Medium List 2 Accent 5"/>
    <w:basedOn w:val="NormalTablo"/>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OrtaListe2-Vurgu6">
    <w:name w:val="Medium List 2 Accent 6"/>
    <w:basedOn w:val="NormalTablo"/>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OrtaKlavuz1">
    <w:name w:val="Medium Grid 1"/>
    <w:basedOn w:val="NormalTablo"/>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OrtaKlavuz1-Vurgu1">
    <w:name w:val="Medium Grid 1 Accent 1"/>
    <w:basedOn w:val="NormalTablo"/>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OrtaKlavuz1-Vurgu2">
    <w:name w:val="Medium Grid 1 Accent 2"/>
    <w:basedOn w:val="NormalTablo"/>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OrtaKlavuz1-Vurgu3">
    <w:name w:val="Medium Grid 1 Accent 3"/>
    <w:basedOn w:val="NormalTablo"/>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OrtaKlavuz1-Vurgu4">
    <w:name w:val="Medium Grid 1 Accent 4"/>
    <w:basedOn w:val="NormalTablo"/>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OrtaKlavuz1-Vurgu5">
    <w:name w:val="Medium Grid 1 Accent 5"/>
    <w:basedOn w:val="NormalTablo"/>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OrtaKlavuz1-Vurgu6">
    <w:name w:val="Medium Grid 1 Accent 6"/>
    <w:basedOn w:val="NormalTablo"/>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OrtaKlavuz2">
    <w:name w:val="Medium Grid 2"/>
    <w:basedOn w:val="NormalTablo"/>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OrtaKlavuz2-Vurgu1">
    <w:name w:val="Medium Grid 2 Accent 1"/>
    <w:basedOn w:val="NormalTablo"/>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OrtaKlavuz2-Vurgu2">
    <w:name w:val="Medium Grid 2 Accent 2"/>
    <w:basedOn w:val="NormalTablo"/>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OrtaKlavuz2-Vurgu3">
    <w:name w:val="Medium Grid 2 Accent 3"/>
    <w:basedOn w:val="NormalTablo"/>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OrtaKlavuz2-Vurgu4">
    <w:name w:val="Medium Grid 2 Accent 4"/>
    <w:basedOn w:val="NormalTablo"/>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OrtaKlavuz2-Vurgu5">
    <w:name w:val="Medium Grid 2 Accent 5"/>
    <w:basedOn w:val="NormalTablo"/>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OrtaKlavuz2-Vurgu6">
    <w:name w:val="Medium Grid 2 Accent 6"/>
    <w:basedOn w:val="NormalTablo"/>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OrtaKlavuz3">
    <w:name w:val="Medium Grid 3"/>
    <w:basedOn w:val="NormalTablo"/>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OrtaKlavuz3-Vurgu1">
    <w:name w:val="Medium Grid 3 Accent 1"/>
    <w:basedOn w:val="NormalTablo"/>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OrtaKlavuz3-Vurgu2">
    <w:name w:val="Medium Grid 3 Accent 2"/>
    <w:basedOn w:val="NormalTablo"/>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OrtaKlavuz3-Vurgu3">
    <w:name w:val="Medium Grid 3 Accent 3"/>
    <w:basedOn w:val="NormalTablo"/>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OrtaKlavuz3-Vurgu4">
    <w:name w:val="Medium Grid 3 Accent 4"/>
    <w:basedOn w:val="NormalTablo"/>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OrtaKlavuz3-Vurgu5">
    <w:name w:val="Medium Grid 3 Accent 5"/>
    <w:basedOn w:val="NormalTablo"/>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OrtaKlavuz3-Vurgu6">
    <w:name w:val="Medium Grid 3 Accent 6"/>
    <w:basedOn w:val="NormalTablo"/>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KoyuListe">
    <w:name w:val="Dark List"/>
    <w:basedOn w:val="NormalTablo"/>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KoyuListe-Vurgu1">
    <w:name w:val="Dark List Accent 1"/>
    <w:basedOn w:val="NormalTablo"/>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KoyuListe-Vurgu2">
    <w:name w:val="Dark List Accent 2"/>
    <w:basedOn w:val="NormalTablo"/>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KoyuListe-Vurgu3">
    <w:name w:val="Dark List Accent 3"/>
    <w:basedOn w:val="NormalTablo"/>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KoyuListe-Vurgu4">
    <w:name w:val="Dark List Accent 4"/>
    <w:basedOn w:val="NormalTablo"/>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KoyuListe-Vurgu5">
    <w:name w:val="Dark List Accent 5"/>
    <w:basedOn w:val="NormalTablo"/>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KoyuListe-Vurgu6">
    <w:name w:val="Dark List Accent 6"/>
    <w:basedOn w:val="NormalTablo"/>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RenkliGlgeleme">
    <w:name w:val="Colorful Shading"/>
    <w:basedOn w:val="NormalTablo"/>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RenkliGlgeleme-Vurgu1">
    <w:name w:val="Colorful Shading Accent 1"/>
    <w:basedOn w:val="NormalTablo"/>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RenkliGlgeleme-Vurgu2">
    <w:name w:val="Colorful Shading Accent 2"/>
    <w:basedOn w:val="NormalTablo"/>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RenkliGlgeleme-Vurgu3">
    <w:name w:val="Colorful Shading Accent 3"/>
    <w:basedOn w:val="NormalTablo"/>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RenkliGlgeleme-Vurgu4">
    <w:name w:val="Colorful Shading Accent 4"/>
    <w:basedOn w:val="NormalTablo"/>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RenkliGlgeleme-Vurgu5">
    <w:name w:val="Colorful Shading Accent 5"/>
    <w:basedOn w:val="NormalTablo"/>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RenkliGlgeleme-Vurgu6">
    <w:name w:val="Colorful Shading Accent 6"/>
    <w:basedOn w:val="NormalTablo"/>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RenkliListe">
    <w:name w:val="Colorful List"/>
    <w:basedOn w:val="NormalTablo"/>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RenkliListe-Vurgu1">
    <w:name w:val="Colorful List Accent 1"/>
    <w:basedOn w:val="NormalTablo"/>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RenkliListe-Vurgu2">
    <w:name w:val="Colorful List Accent 2"/>
    <w:basedOn w:val="NormalTablo"/>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RenkliListe-Vurgu3">
    <w:name w:val="Colorful List Accent 3"/>
    <w:basedOn w:val="NormalTablo"/>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RenkliListe-Vurgu4">
    <w:name w:val="Colorful List Accent 4"/>
    <w:basedOn w:val="NormalTablo"/>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RenkliListe-Vurgu5">
    <w:name w:val="Colorful List Accent 5"/>
    <w:basedOn w:val="NormalTablo"/>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RenkliListe-Vurgu6">
    <w:name w:val="Colorful List Accent 6"/>
    <w:basedOn w:val="NormalTablo"/>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RenkliKlavuz">
    <w:name w:val="Colorful Grid"/>
    <w:basedOn w:val="NormalTablo"/>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RenkliKlavuz-Vurgu1">
    <w:name w:val="Colorful Grid Accent 1"/>
    <w:basedOn w:val="NormalTablo"/>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RenkliKlavuz-Vurgu2">
    <w:name w:val="Colorful Grid Accent 2"/>
    <w:basedOn w:val="NormalTablo"/>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RenkliKlavuz-Vurgu3">
    <w:name w:val="Colorful Grid Accent 3"/>
    <w:basedOn w:val="NormalTablo"/>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RenkliKlavuz-Vurgu4">
    <w:name w:val="Colorful Grid Accent 4"/>
    <w:basedOn w:val="NormalTablo"/>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RenkliKlavuz-Vurgu5">
    <w:name w:val="Colorful Grid Accent 5"/>
    <w:basedOn w:val="NormalTablo"/>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RenkliKlavuz-Vurgu6">
    <w:name w:val="Colorful Grid Accent 6"/>
    <w:basedOn w:val="NormalTablo"/>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376</Words>
  <Characters>2145</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2516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Mahmut Sevim</cp:lastModifiedBy>
  <cp:revision>2</cp:revision>
  <dcterms:created xsi:type="dcterms:W3CDTF">2013-12-23T23:15:00Z</dcterms:created>
  <dcterms:modified xsi:type="dcterms:W3CDTF">2025-09-02T11:41:00Z</dcterms:modified>
  <cp:category/>
</cp:coreProperties>
</file>